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C2" w:rsidRDefault="002D6CC2" w:rsidP="0037239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CCF">
        <w:rPr>
          <w:rFonts w:ascii="Times New Roman" w:hAnsi="Times New Roman" w:cs="Times New Roman"/>
          <w:b/>
          <w:bCs/>
          <w:sz w:val="24"/>
          <w:szCs w:val="24"/>
        </w:rPr>
        <w:t>ÖZGEÇMİŞ</w:t>
      </w:r>
    </w:p>
    <w:p w:rsidR="0035171B" w:rsidRPr="00EA0CCF" w:rsidRDefault="0035171B" w:rsidP="0037239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6CC2" w:rsidRPr="00372395" w:rsidRDefault="002D6CC2" w:rsidP="00372395">
      <w:pPr>
        <w:pStyle w:val="ListeParagraf"/>
        <w:numPr>
          <w:ilvl w:val="0"/>
          <w:numId w:val="3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372395">
        <w:rPr>
          <w:rFonts w:ascii="Times New Roman" w:hAnsi="Times New Roman" w:cs="Times New Roman"/>
          <w:b/>
          <w:bCs/>
          <w:sz w:val="24"/>
          <w:szCs w:val="24"/>
        </w:rPr>
        <w:t>Adı Soyadı:</w:t>
      </w:r>
      <w:r w:rsidRPr="00372395">
        <w:rPr>
          <w:rFonts w:ascii="Times New Roman" w:hAnsi="Times New Roman" w:cs="Times New Roman"/>
          <w:bCs/>
          <w:sz w:val="24"/>
          <w:szCs w:val="24"/>
        </w:rPr>
        <w:t xml:space="preserve"> Burçin GÖKKURT</w:t>
      </w:r>
    </w:p>
    <w:p w:rsidR="002D6CC2" w:rsidRPr="00372395" w:rsidRDefault="002D6CC2" w:rsidP="00372395">
      <w:pPr>
        <w:pStyle w:val="ListeParagraf"/>
        <w:numPr>
          <w:ilvl w:val="0"/>
          <w:numId w:val="3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372395">
        <w:rPr>
          <w:rFonts w:ascii="Times New Roman" w:hAnsi="Times New Roman" w:cs="Times New Roman"/>
          <w:b/>
          <w:bCs/>
          <w:sz w:val="24"/>
          <w:szCs w:val="24"/>
        </w:rPr>
        <w:t>Doğum Tarihi:</w:t>
      </w:r>
      <w:r w:rsidRPr="00372395">
        <w:rPr>
          <w:rFonts w:ascii="Times New Roman" w:hAnsi="Times New Roman" w:cs="Times New Roman"/>
          <w:bCs/>
          <w:sz w:val="24"/>
          <w:szCs w:val="24"/>
        </w:rPr>
        <w:t xml:space="preserve"> 01.06.1984</w:t>
      </w:r>
    </w:p>
    <w:p w:rsidR="00372395" w:rsidRPr="00372395" w:rsidRDefault="00372395" w:rsidP="00372395">
      <w:pPr>
        <w:pStyle w:val="ListeParagraf"/>
        <w:numPr>
          <w:ilvl w:val="0"/>
          <w:numId w:val="3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372395">
        <w:rPr>
          <w:rFonts w:ascii="Times New Roman" w:hAnsi="Times New Roman" w:cs="Times New Roman"/>
          <w:b/>
          <w:bCs/>
          <w:sz w:val="24"/>
          <w:szCs w:val="24"/>
        </w:rPr>
        <w:t>Unvanı:</w:t>
      </w:r>
      <w:r>
        <w:rPr>
          <w:rFonts w:ascii="Times New Roman" w:hAnsi="Times New Roman" w:cs="Times New Roman"/>
          <w:bCs/>
          <w:sz w:val="24"/>
          <w:szCs w:val="24"/>
        </w:rPr>
        <w:t xml:space="preserve"> Yrd. Doç. Dr.</w:t>
      </w:r>
    </w:p>
    <w:p w:rsidR="002D6CC2" w:rsidRDefault="002D6CC2" w:rsidP="00372395">
      <w:pPr>
        <w:pStyle w:val="ListeParagraf"/>
        <w:numPr>
          <w:ilvl w:val="0"/>
          <w:numId w:val="3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372395">
        <w:rPr>
          <w:rFonts w:ascii="Times New Roman" w:hAnsi="Times New Roman" w:cs="Times New Roman"/>
          <w:b/>
          <w:bCs/>
          <w:sz w:val="24"/>
          <w:szCs w:val="24"/>
        </w:rPr>
        <w:t>Öğrenim Durumu:</w:t>
      </w:r>
      <w:r w:rsidR="006D7519" w:rsidRPr="00372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519" w:rsidRPr="00372395">
        <w:rPr>
          <w:rFonts w:ascii="Times New Roman" w:hAnsi="Times New Roman" w:cs="Times New Roman"/>
          <w:bCs/>
          <w:sz w:val="24"/>
          <w:szCs w:val="24"/>
        </w:rPr>
        <w:t>Doktora</w:t>
      </w:r>
    </w:p>
    <w:tbl>
      <w:tblPr>
        <w:tblpPr w:leftFromText="141" w:rightFromText="141" w:vertAnchor="text" w:horzAnchor="margin" w:tblpXSpec="center" w:tblpY="220"/>
        <w:tblW w:w="7792" w:type="dxa"/>
        <w:tblLayout w:type="fixed"/>
        <w:tblLook w:val="0000" w:firstRow="0" w:lastRow="0" w:firstColumn="0" w:lastColumn="0" w:noHBand="0" w:noVBand="0"/>
      </w:tblPr>
      <w:tblGrid>
        <w:gridCol w:w="1315"/>
        <w:gridCol w:w="2838"/>
        <w:gridCol w:w="2646"/>
        <w:gridCol w:w="993"/>
      </w:tblGrid>
      <w:tr w:rsidR="00127034" w:rsidRPr="00EA0CCF" w:rsidTr="0035171B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Derece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Yıl </w:t>
            </w:r>
          </w:p>
        </w:tc>
      </w:tr>
      <w:tr w:rsidR="00127034" w:rsidRPr="00EA0CCF" w:rsidTr="0035171B">
        <w:trPr>
          <w:trHeight w:val="128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Ortaöğretim Matematik Öğretmenliği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034" w:rsidRPr="00EA0CCF" w:rsidRDefault="00127034" w:rsidP="0035171B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Karadeniz Teknik Üniversitesi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</w:tr>
      <w:tr w:rsidR="00127034" w:rsidRPr="00EA0CCF" w:rsidTr="0035171B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Yüksek Lisans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Ortaöğretim Matematik Öğretmenliği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(Tezsiz)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7034" w:rsidRPr="00EA0CCF" w:rsidRDefault="00127034" w:rsidP="0035171B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Karadeniz Teknik Üniversitesi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27034" w:rsidRPr="00EA0CCF" w:rsidTr="0035171B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Doktora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7034" w:rsidRPr="00EA0CCF" w:rsidRDefault="00127034" w:rsidP="0035171B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İlköğretim Matematik Eğitimi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7034" w:rsidRPr="00EA0CCF" w:rsidRDefault="00127034" w:rsidP="0035171B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Atatürk Üniversitesi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7034" w:rsidRPr="00EA0CCF" w:rsidRDefault="00127034" w:rsidP="0035171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</w:tbl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27034" w:rsidRPr="00372395" w:rsidRDefault="00127034" w:rsidP="00127034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372395" w:rsidRDefault="004F638A" w:rsidP="00372395">
      <w:pPr>
        <w:pStyle w:val="ListeParagraf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Akademik U</w:t>
      </w:r>
      <w:r w:rsidR="00372395">
        <w:rPr>
          <w:rFonts w:ascii="Times New Roman" w:hAnsi="Times New Roman" w:cs="Times New Roman"/>
          <w:b/>
          <w:bCs/>
          <w:sz w:val="24"/>
          <w:szCs w:val="24"/>
        </w:rPr>
        <w:t>nvanlar</w:t>
      </w:r>
    </w:p>
    <w:p w:rsidR="00372395" w:rsidRDefault="004F638A" w:rsidP="00372395">
      <w:pPr>
        <w:pStyle w:val="ListeParagraf"/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Yardımcı Doçentlik Tarihi: </w:t>
      </w:r>
      <w:r w:rsidRPr="004F638A">
        <w:rPr>
          <w:rFonts w:ascii="Times New Roman" w:hAnsi="Times New Roman" w:cs="Times New Roman"/>
          <w:bCs/>
          <w:sz w:val="24"/>
          <w:szCs w:val="24"/>
        </w:rPr>
        <w:t>08.02.2015</w:t>
      </w:r>
    </w:p>
    <w:p w:rsidR="004F638A" w:rsidRDefault="004F638A" w:rsidP="00372395">
      <w:pPr>
        <w:pStyle w:val="ListeParagraf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4F638A" w:rsidRDefault="004F638A" w:rsidP="004F638A">
      <w:pPr>
        <w:pStyle w:val="ListeParagraf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Yönetilen Yüksek Lisans ve Doktora Tezleri</w:t>
      </w:r>
    </w:p>
    <w:p w:rsidR="004F638A" w:rsidRDefault="004F638A" w:rsidP="004F638A">
      <w:p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Yayınlar</w:t>
      </w:r>
    </w:p>
    <w:p w:rsidR="001B6883" w:rsidRDefault="004F638A" w:rsidP="004F638A">
      <w:pPr>
        <w:pStyle w:val="ListeParagraf"/>
        <w:spacing w:after="120"/>
        <w:ind w:left="0"/>
        <w:rPr>
          <w:rFonts w:ascii="Times New Roman" w:hAnsi="Times New Roman" w:cs="Times New Roman"/>
        </w:rPr>
      </w:pPr>
      <w:r w:rsidRPr="001B68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7.1.</w:t>
      </w:r>
      <w:r w:rsidRPr="001B6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6883" w:rsidRPr="001B6883">
        <w:rPr>
          <w:rFonts w:ascii="Times New Roman" w:hAnsi="Times New Roman" w:cs="Times New Roman"/>
          <w:b/>
        </w:rPr>
        <w:t xml:space="preserve">Uluslararası hakemli dergilerde yayınlanan makaleler (SCI &amp; SSCI &amp; </w:t>
      </w:r>
      <w:proofErr w:type="spellStart"/>
      <w:r w:rsidR="001B6883" w:rsidRPr="001B6883">
        <w:rPr>
          <w:rFonts w:ascii="Times New Roman" w:hAnsi="Times New Roman" w:cs="Times New Roman"/>
          <w:b/>
        </w:rPr>
        <w:t>Arts</w:t>
      </w:r>
      <w:proofErr w:type="spellEnd"/>
      <w:r w:rsidR="001B6883" w:rsidRPr="001B6883">
        <w:rPr>
          <w:rFonts w:ascii="Times New Roman" w:hAnsi="Times New Roman" w:cs="Times New Roman"/>
          <w:b/>
        </w:rPr>
        <w:t xml:space="preserve"> </w:t>
      </w:r>
      <w:proofErr w:type="spellStart"/>
      <w:r w:rsidR="001B6883" w:rsidRPr="001B6883">
        <w:rPr>
          <w:rFonts w:ascii="Times New Roman" w:hAnsi="Times New Roman" w:cs="Times New Roman"/>
          <w:b/>
        </w:rPr>
        <w:t>and</w:t>
      </w:r>
      <w:proofErr w:type="spellEnd"/>
      <w:r w:rsidR="001B6883" w:rsidRPr="001B6883">
        <w:rPr>
          <w:rFonts w:ascii="Times New Roman" w:hAnsi="Times New Roman" w:cs="Times New Roman"/>
          <w:b/>
        </w:rPr>
        <w:t xml:space="preserve"> </w:t>
      </w:r>
      <w:proofErr w:type="spellStart"/>
      <w:r w:rsidR="001B6883" w:rsidRPr="001B6883">
        <w:rPr>
          <w:rFonts w:ascii="Times New Roman" w:hAnsi="Times New Roman" w:cs="Times New Roman"/>
          <w:b/>
        </w:rPr>
        <w:t>Humanities</w:t>
      </w:r>
      <w:proofErr w:type="spellEnd"/>
      <w:r w:rsidR="001B6883" w:rsidRPr="001B6883">
        <w:rPr>
          <w:rFonts w:ascii="Times New Roman" w:hAnsi="Times New Roman" w:cs="Times New Roman"/>
          <w:b/>
        </w:rPr>
        <w:t>)</w:t>
      </w:r>
      <w:r w:rsidR="001B6883" w:rsidRPr="001B6883">
        <w:rPr>
          <w:rFonts w:ascii="Times New Roman" w:hAnsi="Times New Roman" w:cs="Times New Roman"/>
        </w:rPr>
        <w:t xml:space="preserve"> </w:t>
      </w:r>
    </w:p>
    <w:p w:rsidR="001B6883" w:rsidRPr="001B6883" w:rsidRDefault="001B6883" w:rsidP="004F638A">
      <w:pPr>
        <w:pStyle w:val="ListeParagraf"/>
        <w:spacing w:after="120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6883" w:rsidRDefault="001B6883" w:rsidP="004F638A">
      <w:pPr>
        <w:pStyle w:val="ListeParagraf"/>
        <w:spacing w:after="120"/>
        <w:ind w:left="0"/>
        <w:rPr>
          <w:rFonts w:ascii="Times New Roman" w:hAnsi="Times New Roman" w:cs="Times New Roman"/>
          <w:color w:val="000000"/>
          <w:sz w:val="24"/>
          <w:szCs w:val="24"/>
          <w:lang w:val="en-GB" w:eastAsia="hr-HR"/>
        </w:rPr>
      </w:pPr>
      <w:r w:rsidRPr="00BF3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7.1.1</w:t>
      </w:r>
      <w:r w:rsidRPr="001B68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638A" w:rsidRPr="00EA0CCF">
        <w:rPr>
          <w:rFonts w:ascii="Times New Roman" w:hAnsi="Times New Roman" w:cs="Times New Roman"/>
          <w:sz w:val="24"/>
          <w:szCs w:val="24"/>
          <w:shd w:val="clear" w:color="auto" w:fill="FFFFFF"/>
        </w:rPr>
        <w:t>Erdem, E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4F638A" w:rsidRPr="00EA0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  <w:shd w:val="clear" w:color="auto" w:fill="FFFFFF"/>
        </w:rPr>
        <w:t>Gökkurt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B., Şahin, Ö.,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  <w:shd w:val="clear" w:color="auto" w:fill="FFFFFF"/>
        </w:rPr>
        <w:t>Başıbüyük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  <w:shd w:val="clear" w:color="auto" w:fill="FFFFFF"/>
        </w:rPr>
        <w:t>, K., &amp; Soylu, Y. (2015)</w:t>
      </w:r>
      <w:r w:rsidR="004F638A" w:rsidRPr="00EA0C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Examining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prospective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elementary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mathematics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teachers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’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modeling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skills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multiplication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and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division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 </w:t>
      </w:r>
      <w:proofErr w:type="spellStart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fractions</w:t>
      </w:r>
      <w:proofErr w:type="spellEnd"/>
      <w:r w:rsidR="004F638A" w:rsidRPr="00EA0C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4F638A" w:rsidRPr="00EA0CCF">
        <w:rPr>
          <w:rFonts w:ascii="Times New Roman" w:hAnsi="Times New Roman" w:cs="Times New Roman"/>
          <w:i/>
          <w:color w:val="000000"/>
          <w:sz w:val="24"/>
          <w:szCs w:val="24"/>
          <w:lang w:val="en-GB" w:eastAsia="hr-HR"/>
        </w:rPr>
        <w:t>Croatian Journal of Education, 17</w:t>
      </w:r>
      <w:r w:rsidR="004F638A" w:rsidRPr="00EA0CCF">
        <w:rPr>
          <w:rFonts w:ascii="Times New Roman" w:hAnsi="Times New Roman" w:cs="Times New Roman"/>
          <w:color w:val="000000"/>
          <w:sz w:val="24"/>
          <w:szCs w:val="24"/>
          <w:lang w:val="en-GB" w:eastAsia="hr-HR"/>
        </w:rPr>
        <w:t>(1), 11-36. (SSCI)</w:t>
      </w:r>
    </w:p>
    <w:p w:rsidR="00CA1CEE" w:rsidRDefault="00CA1CEE" w:rsidP="004F638A">
      <w:pPr>
        <w:pStyle w:val="ListeParagraf"/>
        <w:spacing w:after="120"/>
        <w:ind w:left="0"/>
        <w:rPr>
          <w:rFonts w:ascii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1B6883" w:rsidRPr="001B6883" w:rsidRDefault="001B6883" w:rsidP="004F638A">
      <w:pPr>
        <w:pStyle w:val="ListeParagraf"/>
        <w:spacing w:after="120"/>
        <w:ind w:left="0"/>
        <w:rPr>
          <w:rFonts w:ascii="Times New Roman" w:hAnsi="Times New Roman" w:cs="Times New Roman"/>
          <w:b/>
          <w:color w:val="000000"/>
          <w:sz w:val="24"/>
          <w:szCs w:val="24"/>
          <w:lang w:val="en-GB" w:eastAsia="hr-HR"/>
        </w:rPr>
      </w:pPr>
      <w:r w:rsidRPr="001B6883">
        <w:rPr>
          <w:rFonts w:ascii="Times New Roman" w:hAnsi="Times New Roman" w:cs="Times New Roman"/>
          <w:b/>
          <w:color w:val="000000"/>
          <w:sz w:val="24"/>
          <w:szCs w:val="24"/>
          <w:lang w:val="en-GB" w:eastAsia="hr-HR"/>
        </w:rPr>
        <w:t xml:space="preserve">7.2. </w:t>
      </w:r>
      <w:r w:rsidRPr="001B6883">
        <w:rPr>
          <w:rFonts w:ascii="Times New Roman" w:hAnsi="Times New Roman" w:cs="Times New Roman"/>
          <w:b/>
          <w:sz w:val="24"/>
          <w:szCs w:val="24"/>
        </w:rPr>
        <w:t>Uluslararası diğer hakemli dergilerde yayınlanan makaleler</w:t>
      </w:r>
    </w:p>
    <w:p w:rsidR="004F638A" w:rsidRPr="00EA0CCF" w:rsidRDefault="004F638A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A0CC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&amp; Soylu, Y. (2014). Analysis of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mathematical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proof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>.</w:t>
      </w:r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Educational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Research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Quarterly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>, 38</w:t>
      </w:r>
      <w:r w:rsidRPr="00EA0CCF">
        <w:rPr>
          <w:rFonts w:ascii="Times New Roman" w:hAnsi="Times New Roman" w:cs="Times New Roman"/>
          <w:bCs/>
          <w:sz w:val="24"/>
          <w:szCs w:val="24"/>
        </w:rPr>
        <w:t>(2),</w:t>
      </w:r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3-23. </w:t>
      </w:r>
      <w:r>
        <w:rPr>
          <w:rFonts w:ascii="Times New Roman" w:hAnsi="Times New Roman" w:cs="Times New Roman"/>
          <w:bCs/>
          <w:sz w:val="24"/>
          <w:szCs w:val="24"/>
        </w:rPr>
        <w:t>(ERIC)</w:t>
      </w:r>
    </w:p>
    <w:p w:rsidR="004F638A" w:rsidRPr="00EA0CCF" w:rsidRDefault="004F638A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Pr="00EA0CC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Soylu, Y., &amp;  Örnek, T. (2013). Mathematical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mathematics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A0CCF">
        <w:rPr>
          <w:rFonts w:ascii="Times New Roman" w:hAnsi="Times New Roman" w:cs="Times New Roman"/>
          <w:bCs/>
          <w:sz w:val="24"/>
          <w:szCs w:val="24"/>
        </w:rPr>
        <w:t>teachers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International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Academic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Research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A0CCF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(6), 238-245.   </w:t>
      </w:r>
      <w:r>
        <w:rPr>
          <w:rFonts w:ascii="Times New Roman" w:hAnsi="Times New Roman" w:cs="Times New Roman"/>
          <w:bCs/>
          <w:sz w:val="24"/>
          <w:szCs w:val="24"/>
        </w:rPr>
        <w:t>(ERIC)</w:t>
      </w:r>
    </w:p>
    <w:p w:rsidR="004F638A" w:rsidRPr="00EA0CCF" w:rsidRDefault="004F638A" w:rsidP="004F638A">
      <w:pPr>
        <w:pStyle w:val="ListeParagraf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Pr="00EA0CC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Gökkurt, B. &amp; Soylu, Y. (2013). Öğrencilerin problem çözme sürecinde anlam bilgisini kullanma düzeyleri. </w:t>
      </w:r>
      <w:r w:rsidRPr="00EA0CCF">
        <w:rPr>
          <w:rFonts w:ascii="Times New Roman" w:hAnsi="Times New Roman" w:cs="Times New Roman"/>
          <w:bCs/>
          <w:i/>
          <w:sz w:val="24"/>
          <w:szCs w:val="24"/>
        </w:rPr>
        <w:t>Kastamonu Üniversitesi Eğitim Fakültesi Dergisi, 21</w:t>
      </w:r>
      <w:r w:rsidRPr="00EA0CCF">
        <w:rPr>
          <w:rFonts w:ascii="Times New Roman" w:hAnsi="Times New Roman" w:cs="Times New Roman"/>
          <w:bCs/>
          <w:sz w:val="24"/>
          <w:szCs w:val="24"/>
        </w:rPr>
        <w:t>(2), 469-488.</w:t>
      </w:r>
      <w:r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(ERIC)</w:t>
      </w:r>
    </w:p>
    <w:p w:rsidR="00763014" w:rsidRPr="004F638A" w:rsidRDefault="004F638A" w:rsidP="004F63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7.2.4 </w:t>
      </w:r>
      <w:r w:rsidRPr="00EA0CCF">
        <w:rPr>
          <w:rFonts w:ascii="Times New Roman" w:hAnsi="Times New Roman" w:cs="Times New Roman"/>
          <w:sz w:val="24"/>
          <w:szCs w:val="24"/>
        </w:rPr>
        <w:t>Şahin, Ö</w:t>
      </w:r>
      <w:proofErr w:type="gramStart"/>
      <w:r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, B., &amp; Soylu, Y. (2015).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fractions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’ 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.  </w:t>
      </w:r>
      <w:r w:rsidRPr="00EA0CCF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of Mathematical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Technology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A0CCF">
        <w:rPr>
          <w:rFonts w:ascii="Times New Roman" w:hAnsi="Times New Roman" w:cs="Times New Roman"/>
          <w:sz w:val="24"/>
          <w:szCs w:val="24"/>
        </w:rPr>
        <w:t>1-21,</w:t>
      </w:r>
      <w:r w:rsidRPr="00EA0CCF">
        <w:rPr>
          <w:rStyle w:val="Gl"/>
          <w:lang w:val="en"/>
        </w:rPr>
        <w:t xml:space="preserve"> </w:t>
      </w:r>
      <w:r w:rsidRPr="00763014">
        <w:rPr>
          <w:rFonts w:ascii="Times New Roman" w:hAnsi="Times New Roman" w:cs="Times New Roman"/>
          <w:bCs/>
          <w:sz w:val="24"/>
          <w:szCs w:val="24"/>
          <w:lang w:val="en" w:eastAsia="tr-TR"/>
        </w:rPr>
        <w:t>DOI:</w:t>
      </w:r>
      <w:proofErr w:type="gramStart"/>
      <w:r w:rsidRPr="00763014">
        <w:rPr>
          <w:rFonts w:ascii="Times New Roman" w:hAnsi="Times New Roman" w:cs="Times New Roman"/>
          <w:sz w:val="24"/>
          <w:szCs w:val="24"/>
          <w:lang w:val="en" w:eastAsia="tr-TR"/>
        </w:rPr>
        <w:t>10</w:t>
      </w:r>
      <w:r w:rsidRPr="00EA0CCF">
        <w:rPr>
          <w:rFonts w:ascii="Times New Roman" w:hAnsi="Times New Roman" w:cs="Times New Roman"/>
          <w:sz w:val="24"/>
          <w:szCs w:val="24"/>
          <w:lang w:val="en" w:eastAsia="tr-TR"/>
        </w:rPr>
        <w:t>.1080</w:t>
      </w:r>
      <w:proofErr w:type="gramEnd"/>
      <w:r w:rsidRPr="00EA0CCF">
        <w:rPr>
          <w:rFonts w:ascii="Times New Roman" w:hAnsi="Times New Roman" w:cs="Times New Roman"/>
          <w:sz w:val="24"/>
          <w:szCs w:val="24"/>
          <w:lang w:val="en" w:eastAsia="tr-TR"/>
        </w:rPr>
        <w:t>/0020739X.2015.1092178</w:t>
      </w:r>
      <w:r>
        <w:rPr>
          <w:rFonts w:ascii="Times New Roman" w:hAnsi="Times New Roman" w:cs="Times New Roman"/>
          <w:sz w:val="24"/>
          <w:szCs w:val="24"/>
          <w:lang w:val="en" w:eastAsia="tr-TR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(ERIC)</w:t>
      </w:r>
    </w:p>
    <w:p w:rsidR="004F638A" w:rsidRPr="00EA0CCF" w:rsidRDefault="004F638A" w:rsidP="004F638A">
      <w:pPr>
        <w:pStyle w:val="ListeParagraf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7.2.5.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Soylu, Y., &amp; Soylu, C. (2013). </w:t>
      </w:r>
      <w:proofErr w:type="spellStart"/>
      <w:proofErr w:type="gramStart"/>
      <w:r w:rsidRPr="00EA0CCF">
        <w:rPr>
          <w:rFonts w:ascii="Times New Roman" w:hAnsi="Times New Roman" w:cs="Times New Roman"/>
          <w:bCs/>
          <w:sz w:val="24"/>
          <w:szCs w:val="24"/>
        </w:rPr>
        <w:t>Examining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pre</w:t>
      </w:r>
      <w:proofErr w:type="spellEnd"/>
      <w:proofErr w:type="gram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-service 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teachers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pedagogical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content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 on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fractions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terms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errors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International Online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Educational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0CCF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EA0CCF">
        <w:rPr>
          <w:rFonts w:ascii="Times New Roman" w:hAnsi="Times New Roman" w:cs="Times New Roman"/>
          <w:bCs/>
          <w:sz w:val="24"/>
          <w:szCs w:val="24"/>
        </w:rPr>
        <w:t>(3), 719-735</w:t>
      </w:r>
    </w:p>
    <w:p w:rsidR="004F638A" w:rsidRPr="00EA0CCF" w:rsidRDefault="004F638A" w:rsidP="004F638A">
      <w:pPr>
        <w:pStyle w:val="ListeParagraf"/>
        <w:spacing w:after="12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7.2.6.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&amp; Soylu, Y. (2012). Matematik öğretmenlerinin matematiksel alan bilgileri ile pedagojik alan bilgileri arasındaki ilişkinin incelenmesi.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Academic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Social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Science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Studies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>, 5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(8),997-1012. </w:t>
      </w:r>
    </w:p>
    <w:p w:rsidR="004F638A" w:rsidRPr="00EA0CCF" w:rsidRDefault="004F638A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7.2.7. 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Şahin Ö,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Başıbüyük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, K., Erdem, E.,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Nergiz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, T., &amp; Soylu Y. (2012). </w:t>
      </w:r>
      <w:proofErr w:type="gramStart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Matematik ve sınıf öğretmeni adaylarının pedagojik alan bilgilerinin karşılaştırılması.  </w:t>
      </w:r>
      <w:proofErr w:type="spellStart"/>
      <w:proofErr w:type="gramEnd"/>
      <w:r w:rsidRPr="00EA0CCF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Academic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Social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Science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Studies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A0CCF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EA0CCF">
        <w:rPr>
          <w:rFonts w:ascii="Times New Roman" w:hAnsi="Times New Roman" w:cs="Times New Roman"/>
          <w:bCs/>
          <w:sz w:val="24"/>
          <w:szCs w:val="24"/>
        </w:rPr>
        <w:t>(4,) 693-713.</w:t>
      </w:r>
    </w:p>
    <w:p w:rsidR="004F638A" w:rsidRPr="00EA0CCF" w:rsidRDefault="004F638A" w:rsidP="004F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7.2.8.</w:t>
      </w:r>
      <w:r w:rsidRPr="00EA0CC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>, B</w:t>
      </w:r>
      <w:proofErr w:type="gramStart"/>
      <w:r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A0CCF">
        <w:rPr>
          <w:rFonts w:ascii="Times New Roman" w:hAnsi="Times New Roman" w:cs="Times New Roman"/>
          <w:sz w:val="24"/>
          <w:szCs w:val="24"/>
        </w:rPr>
        <w:t xml:space="preserve"> Şahin, Ö., Erdem, E.,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Başıbüyük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, K., &amp; Soylu, Y. (2015).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cone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Cognitive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EA0CCF">
        <w:rPr>
          <w:rFonts w:ascii="Times New Roman" w:hAnsi="Times New Roman" w:cs="Times New Roman"/>
          <w:sz w:val="24"/>
          <w:szCs w:val="24"/>
        </w:rPr>
        <w:t>(1), 18-40.</w:t>
      </w:r>
    </w:p>
    <w:p w:rsidR="004F638A" w:rsidRDefault="004F638A" w:rsidP="004F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7.2.9.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>, B</w:t>
      </w:r>
      <w:proofErr w:type="gramStart"/>
      <w:r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A0CCF">
        <w:rPr>
          <w:rFonts w:ascii="Times New Roman" w:hAnsi="Times New Roman" w:cs="Times New Roman"/>
          <w:sz w:val="24"/>
          <w:szCs w:val="24"/>
        </w:rPr>
        <w:t xml:space="preserve"> Usta, N., &amp; Demir, Ö. (2015). Analysis of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domains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 sense of </w:t>
      </w:r>
      <w:proofErr w:type="spellStart"/>
      <w:r w:rsidRPr="00EA0CCF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EA0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Cognitive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EA0CCF">
        <w:rPr>
          <w:rFonts w:ascii="Times New Roman" w:hAnsi="Times New Roman" w:cs="Times New Roman"/>
          <w:sz w:val="24"/>
          <w:szCs w:val="24"/>
        </w:rPr>
        <w:t>(1), 50-70.</w:t>
      </w:r>
    </w:p>
    <w:p w:rsidR="004F638A" w:rsidRDefault="004F638A" w:rsidP="004F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7.2.10</w:t>
      </w:r>
      <w:r w:rsidRPr="00EA0C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3EBB"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="00BF3EBB" w:rsidRPr="00EA0CCF">
        <w:rPr>
          <w:rFonts w:ascii="Times New Roman" w:hAnsi="Times New Roman" w:cs="Times New Roman"/>
          <w:sz w:val="24"/>
          <w:szCs w:val="24"/>
        </w:rPr>
        <w:t>, B</w:t>
      </w:r>
      <w:proofErr w:type="gramStart"/>
      <w:r w:rsidR="00BF3EBB"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F3EBB" w:rsidRPr="00EA0CCF">
        <w:rPr>
          <w:rFonts w:ascii="Times New Roman" w:hAnsi="Times New Roman" w:cs="Times New Roman"/>
          <w:sz w:val="24"/>
          <w:szCs w:val="24"/>
        </w:rPr>
        <w:t xml:space="preserve"> Örnek, T., Hayat, F., &amp; Soylu, Y. (2015). Öğrencilerin problem çözme ve problem kurma becerilerinin değerlendirilmesi. </w:t>
      </w:r>
      <w:r w:rsidR="00BF3EBB" w:rsidRPr="00EA0CCF">
        <w:rPr>
          <w:rFonts w:ascii="Times New Roman" w:hAnsi="Times New Roman" w:cs="Times New Roman"/>
          <w:i/>
          <w:sz w:val="24"/>
          <w:szCs w:val="24"/>
        </w:rPr>
        <w:t>Bartın Üniversitesi Eğitim Fakültesi Dergisi, 4</w:t>
      </w:r>
      <w:r w:rsidR="00BF3EBB" w:rsidRPr="00EA0CCF">
        <w:rPr>
          <w:rFonts w:ascii="Times New Roman" w:hAnsi="Times New Roman" w:cs="Times New Roman"/>
          <w:sz w:val="24"/>
          <w:szCs w:val="24"/>
        </w:rPr>
        <w:t xml:space="preserve">(2), 751-774. </w:t>
      </w:r>
    </w:p>
    <w:p w:rsidR="009A506D" w:rsidRDefault="009A506D" w:rsidP="009A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7.2.11</w:t>
      </w:r>
      <w:r w:rsidRPr="00EA0CCF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Pr="00EA0CC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F3EBB" w:rsidRPr="00EA0CCF">
        <w:rPr>
          <w:rFonts w:ascii="Times New Roman" w:hAnsi="Times New Roman" w:cs="Times New Roman"/>
          <w:sz w:val="24"/>
          <w:szCs w:val="24"/>
        </w:rPr>
        <w:t>Yılmaz, A</w:t>
      </w:r>
      <w:proofErr w:type="gramStart"/>
      <w:r w:rsidR="00BF3EBB"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F3EBB"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EBB"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="00BF3EBB" w:rsidRPr="00EA0CCF">
        <w:rPr>
          <w:rFonts w:ascii="Times New Roman" w:hAnsi="Times New Roman" w:cs="Times New Roman"/>
          <w:sz w:val="24"/>
          <w:szCs w:val="24"/>
        </w:rPr>
        <w:t xml:space="preserve">, B., &amp; Usta, N. (2016). </w:t>
      </w:r>
      <w:r w:rsidR="00BF3EBB" w:rsidRPr="00EA0CCF">
        <w:rPr>
          <w:rFonts w:ascii="Times New Roman" w:hAnsi="Times New Roman" w:cs="Times New Roman"/>
          <w:color w:val="000000"/>
          <w:sz w:val="24"/>
          <w:szCs w:val="24"/>
        </w:rPr>
        <w:t xml:space="preserve">Öğretmenlerin özdeşliklerin mantıksal çıkarımının öğretilmesine ilişkin görüşleri ve bu mantıksal çıkarımları kullanma becerileri. </w:t>
      </w:r>
      <w:r w:rsidR="00BF3EBB" w:rsidRPr="00EA0CCF">
        <w:rPr>
          <w:rFonts w:ascii="Times New Roman" w:hAnsi="Times New Roman" w:cs="Times New Roman"/>
          <w:i/>
          <w:sz w:val="24"/>
          <w:szCs w:val="24"/>
        </w:rPr>
        <w:t>Bartın Üniversitesi Eğitim Fakültesi Dergisi, 5</w:t>
      </w:r>
      <w:r w:rsidR="00BF3EBB" w:rsidRPr="00EA0CCF">
        <w:rPr>
          <w:rFonts w:ascii="Times New Roman" w:hAnsi="Times New Roman" w:cs="Times New Roman"/>
          <w:sz w:val="24"/>
          <w:szCs w:val="24"/>
        </w:rPr>
        <w:t>(1), 106-127.</w:t>
      </w:r>
    </w:p>
    <w:p w:rsidR="001B6883" w:rsidRPr="00EA0CCF" w:rsidRDefault="001B6883" w:rsidP="009A506D">
      <w:pPr>
        <w:rPr>
          <w:rFonts w:ascii="Times New Roman" w:hAnsi="Times New Roman" w:cs="Times New Roman"/>
          <w:sz w:val="24"/>
          <w:szCs w:val="24"/>
        </w:rPr>
      </w:pPr>
    </w:p>
    <w:p w:rsidR="009A506D" w:rsidRDefault="001B6883" w:rsidP="004F638A">
      <w:pPr>
        <w:rPr>
          <w:rFonts w:ascii="Times New Roman" w:hAnsi="Times New Roman" w:cs="Times New Roman"/>
          <w:b/>
          <w:sz w:val="24"/>
          <w:szCs w:val="24"/>
        </w:rPr>
      </w:pPr>
      <w:r w:rsidRPr="001B6883">
        <w:rPr>
          <w:rFonts w:ascii="Times New Roman" w:hAnsi="Times New Roman" w:cs="Times New Roman"/>
          <w:b/>
          <w:sz w:val="24"/>
          <w:szCs w:val="24"/>
        </w:rPr>
        <w:t>7.3 Uluslararası bilimsel toplantılarda sunulan ve bildiri kitabında (</w:t>
      </w:r>
      <w:proofErr w:type="spellStart"/>
      <w:r w:rsidRPr="001B6883">
        <w:rPr>
          <w:rFonts w:ascii="Times New Roman" w:hAnsi="Times New Roman" w:cs="Times New Roman"/>
          <w:b/>
          <w:sz w:val="24"/>
          <w:szCs w:val="24"/>
        </w:rPr>
        <w:t>Proceedings</w:t>
      </w:r>
      <w:proofErr w:type="spellEnd"/>
      <w:r w:rsidRPr="001B6883">
        <w:rPr>
          <w:rFonts w:ascii="Times New Roman" w:hAnsi="Times New Roman" w:cs="Times New Roman"/>
          <w:b/>
          <w:sz w:val="24"/>
          <w:szCs w:val="24"/>
        </w:rPr>
        <w:t>) basılan bildiriler</w:t>
      </w:r>
    </w:p>
    <w:p w:rsidR="001B6883" w:rsidRPr="001B6883" w:rsidRDefault="001B6883" w:rsidP="004F638A">
      <w:pPr>
        <w:rPr>
          <w:rFonts w:ascii="Times New Roman" w:hAnsi="Times New Roman" w:cs="Times New Roman"/>
          <w:b/>
          <w:sz w:val="24"/>
          <w:szCs w:val="24"/>
        </w:rPr>
      </w:pPr>
    </w:p>
    <w:p w:rsidR="004F638A" w:rsidRPr="00EA0CCF" w:rsidRDefault="009A506D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7.3.1.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Dündar, S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&amp; Soylu, Y. (2012).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efficiency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visualization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through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geometry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mathematics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theoretical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framework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Procedia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Social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Behavioral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, 46,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2579-2583.</w:t>
      </w:r>
    </w:p>
    <w:p w:rsidR="004F638A" w:rsidRPr="00EA0CCF" w:rsidRDefault="009A506D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7.3.2.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Dündar, S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&amp; Soylu, Y. (2012). Mathematical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modelling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at a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glance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theoretical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Procedia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Social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Behavioral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, 46,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3465-3470.</w:t>
      </w:r>
    </w:p>
    <w:p w:rsidR="004F638A" w:rsidRPr="00EA0CCF" w:rsidRDefault="009A506D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7.3.3.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Dündar, S., Soylu, Y., &amp; Akgün, L. (2012).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together</w:t>
      </w:r>
      <w:proofErr w:type="spellEnd"/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technique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based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cooperative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achievement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mathematics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class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Procedia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Social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Behavioral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, 46,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3431-3434.</w:t>
      </w:r>
    </w:p>
    <w:p w:rsidR="004F638A" w:rsidRPr="00EA0CCF" w:rsidRDefault="009A506D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7.3.4.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Dündar, S., Soylu, Y., &amp;  Tatar, E. (2012).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Developing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suitable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materials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computer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enriched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cycle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model: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Pyramid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subject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Procedia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Social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Behavioral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, 46,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3129-3133.</w:t>
      </w:r>
    </w:p>
    <w:p w:rsidR="004F638A" w:rsidRDefault="009A506D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7.3.5. </w:t>
      </w:r>
      <w:r w:rsidR="004F638A"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Kutluca, T. &amp;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 (2013).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Examining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secondary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perceptions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 of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computer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self-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efficacy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terms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class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level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variables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Procedia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Social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Behavioral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, 106,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1175-1180.</w:t>
      </w:r>
    </w:p>
    <w:p w:rsidR="009A506D" w:rsidRDefault="009A506D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A506D">
        <w:rPr>
          <w:rFonts w:ascii="Times New Roman" w:hAnsi="Times New Roman" w:cs="Times New Roman"/>
          <w:b/>
          <w:bCs/>
          <w:sz w:val="24"/>
          <w:szCs w:val="24"/>
        </w:rPr>
        <w:t xml:space="preserve">7.4. </w:t>
      </w:r>
      <w:r w:rsidR="00EC1977">
        <w:rPr>
          <w:rFonts w:ascii="Times New Roman" w:hAnsi="Times New Roman" w:cs="Times New Roman"/>
          <w:b/>
          <w:bCs/>
          <w:sz w:val="24"/>
          <w:szCs w:val="24"/>
        </w:rPr>
        <w:t xml:space="preserve"> Yazılan uluslararası kitaplar veya kitaplarda bölümler</w:t>
      </w:r>
    </w:p>
    <w:p w:rsidR="001B6883" w:rsidRPr="009A506D" w:rsidRDefault="001B6883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7.5. Ulusal hakemli dergilerde yayınlanan makaleler</w:t>
      </w:r>
    </w:p>
    <w:p w:rsidR="004F638A" w:rsidRPr="009A506D" w:rsidRDefault="009A506D" w:rsidP="004F638A">
      <w:pPr>
        <w:pStyle w:val="Balk3"/>
        <w:shd w:val="clear" w:color="auto" w:fill="FFFFFF"/>
        <w:spacing w:before="0" w:beforeAutospacing="0" w:after="60" w:afterAutospacing="0"/>
        <w:ind w:right="2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7.5.1. </w:t>
      </w:r>
      <w:r w:rsidR="004F638A" w:rsidRPr="00EA0CCF">
        <w:rPr>
          <w:sz w:val="24"/>
          <w:szCs w:val="24"/>
        </w:rPr>
        <w:t xml:space="preserve"> </w:t>
      </w:r>
      <w:proofErr w:type="spellStart"/>
      <w:r w:rsidR="004F638A" w:rsidRPr="00EA0CCF">
        <w:rPr>
          <w:b w:val="0"/>
          <w:sz w:val="24"/>
          <w:szCs w:val="24"/>
        </w:rPr>
        <w:t>Başıbüyük</w:t>
      </w:r>
      <w:proofErr w:type="spellEnd"/>
      <w:r w:rsidR="004F638A" w:rsidRPr="00EA0CCF">
        <w:rPr>
          <w:b w:val="0"/>
          <w:sz w:val="24"/>
          <w:szCs w:val="24"/>
        </w:rPr>
        <w:t>, K</w:t>
      </w:r>
      <w:proofErr w:type="gramStart"/>
      <w:r w:rsidR="004F638A" w:rsidRPr="00EA0CCF">
        <w:rPr>
          <w:b w:val="0"/>
          <w:sz w:val="24"/>
          <w:szCs w:val="24"/>
        </w:rPr>
        <w:t>.,</w:t>
      </w:r>
      <w:proofErr w:type="gramEnd"/>
      <w:r w:rsidR="004F638A" w:rsidRPr="00EA0CCF">
        <w:rPr>
          <w:b w:val="0"/>
          <w:sz w:val="24"/>
          <w:szCs w:val="24"/>
        </w:rPr>
        <w:t xml:space="preserve"> Erdem, E., Şahin, Ö., </w:t>
      </w:r>
      <w:proofErr w:type="spellStart"/>
      <w:r w:rsidR="004F638A" w:rsidRPr="00EA0CCF">
        <w:rPr>
          <w:b w:val="0"/>
          <w:sz w:val="24"/>
          <w:szCs w:val="24"/>
        </w:rPr>
        <w:t>Gökkurt</w:t>
      </w:r>
      <w:proofErr w:type="spellEnd"/>
      <w:r w:rsidR="004F638A" w:rsidRPr="00EA0CCF">
        <w:rPr>
          <w:b w:val="0"/>
          <w:sz w:val="24"/>
          <w:szCs w:val="24"/>
        </w:rPr>
        <w:t>, B. &amp; Soylu, Y. (2014).</w:t>
      </w:r>
      <w:r w:rsidR="004F638A" w:rsidRPr="00EA0CCF">
        <w:rPr>
          <w:b w:val="0"/>
          <w:bCs w:val="0"/>
          <w:color w:val="111111"/>
          <w:sz w:val="24"/>
          <w:szCs w:val="24"/>
        </w:rPr>
        <w:t xml:space="preserve"> </w:t>
      </w:r>
      <w:proofErr w:type="gramStart"/>
      <w:r w:rsidR="004F638A" w:rsidRPr="00EA0CCF">
        <w:rPr>
          <w:b w:val="0"/>
          <w:bCs w:val="0"/>
          <w:color w:val="111111"/>
          <w:sz w:val="24"/>
          <w:szCs w:val="24"/>
        </w:rPr>
        <w:t xml:space="preserve">Matematik derslerinde akıllı tahta kullanımına ilişkin öğretmen ve öğrenci görüşleri. </w:t>
      </w:r>
      <w:proofErr w:type="gramEnd"/>
      <w:r w:rsidR="004F638A" w:rsidRPr="00EA0CCF">
        <w:rPr>
          <w:b w:val="0"/>
          <w:bCs w:val="0"/>
          <w:i/>
          <w:color w:val="111111"/>
          <w:sz w:val="24"/>
          <w:szCs w:val="24"/>
        </w:rPr>
        <w:t>Adıyaman Üniversitesi Eğitim Bilimleri Dergisi, 4</w:t>
      </w:r>
      <w:r w:rsidR="004F638A" w:rsidRPr="00EA0CCF">
        <w:rPr>
          <w:b w:val="0"/>
          <w:bCs w:val="0"/>
          <w:color w:val="111111"/>
          <w:sz w:val="24"/>
          <w:szCs w:val="24"/>
        </w:rPr>
        <w:t>(7), 72-97.</w:t>
      </w:r>
    </w:p>
    <w:p w:rsidR="004F638A" w:rsidRPr="00EA0CCF" w:rsidRDefault="009A506D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7.5.2.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Erdem, E.,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Başıbüyük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K.,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 &amp; Soylu, Y. (2014).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Ortaokul matematik öğretmenlerinin sayılarla ilgili pedagojik alan bilgilerinin gelişiminin incelenmesi. </w:t>
      </w:r>
      <w:proofErr w:type="gram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Türk Bilgisayar ve Matematik Eğitimi Dergisi, 5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(3), 207-230. </w:t>
      </w:r>
    </w:p>
    <w:p w:rsidR="004F638A" w:rsidRPr="00EA0CCF" w:rsidRDefault="00B66F01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7.5.3.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Deniz, D., Akgün, L.  &amp; Soylu, Y. (2014). Matematik alanında ispat yapma süreci üzerine yapılmış bazı araştırmalardan bir derleme.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Başkent Üniversitesi Eğitim Fakültesi Dergisi, 1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(1), 55-63.</w:t>
      </w:r>
    </w:p>
    <w:p w:rsidR="004F638A" w:rsidRPr="00EA0CCF" w:rsidRDefault="00B66F01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7.5.4.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Şahin, Ö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 &amp; Soylu, Y.  (2014). 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Öğretmenlerin ve öğretmen adaylarının matematik öğretimi öz-yeterlik inançlarının karşılaştırılması. </w:t>
      </w:r>
      <w:proofErr w:type="gram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Dicle Üniversitesi Ziya Gökalp Eğitim Fakültesi Dergisi, 22,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120-133.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7.5.5.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 &amp; Soylu, Y.  (2013). </w:t>
      </w:r>
      <w:r w:rsidR="004F638A" w:rsidRPr="00EA0CCF">
        <w:rPr>
          <w:rFonts w:ascii="Times New Roman" w:hAnsi="Times New Roman" w:cs="Times New Roman"/>
          <w:bCs/>
          <w:iCs/>
          <w:sz w:val="24"/>
          <w:szCs w:val="24"/>
        </w:rPr>
        <w:t>Matematiksel zorluklar ve çözüm önerileri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İlköğretim Online, 2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(3), 1-6.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7.5.6.</w:t>
      </w:r>
      <w:r w:rsidR="004F638A"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 &amp; Soylu, Y. (2012). Üniversite öğrencilerinin matematiksel ispat yapmaya yönelik görüşleri.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Eğitim ve Öğretim Araştırmaları Dergisi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, 1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(4),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56-64.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7.5.7.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Deniz, D., Soylu, Y., &amp; Akgün, L. (2012). Dinamik geometri yazılımı ile hazırlanan çalışma yaprakları hakkında öğrenci görüşleri: prizmalarda alan örneği.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Eğitim ve Öğretim Araştırmaları Dergisi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, 1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(3),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358-363.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7.5.8.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Soylu, Y. , &amp; Doğan, Y. (2015). Öğretmen adaylarının geometrik cisimler konusuna ilişkin öğrenci hatalarına yönelik pedagojik alan bilgileri.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İlköğretim Online, 14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(1), 55-71.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7.5.9.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Erdem, E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Başıbüyük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K.,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&amp; Şahin, Ö., Soylu, Y. (2015). </w:t>
      </w:r>
      <w:r w:rsidR="004F638A" w:rsidRPr="00EA0CCF">
        <w:rPr>
          <w:rFonts w:ascii="Times New Roman" w:hAnsi="Times New Roman" w:cs="Times New Roman"/>
          <w:color w:val="111111"/>
          <w:sz w:val="24"/>
          <w:szCs w:val="24"/>
        </w:rPr>
        <w:t xml:space="preserve">Tamsayılar konusunun öğretiminde yaşanan zorluklar ve çözüm önerileri. </w:t>
      </w:r>
      <w:r w:rsidR="004F638A" w:rsidRPr="00EA0CCF">
        <w:rPr>
          <w:rFonts w:ascii="Times New Roman" w:hAnsi="Times New Roman" w:cs="Times New Roman"/>
          <w:i/>
          <w:color w:val="111111"/>
          <w:sz w:val="24"/>
          <w:szCs w:val="24"/>
        </w:rPr>
        <w:t>Erzincan Eğitim Fakültesi Dergisi</w:t>
      </w:r>
      <w:r w:rsidR="004F638A" w:rsidRPr="00EA0CCF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4F638A" w:rsidRPr="00EA0CCF">
        <w:rPr>
          <w:rFonts w:ascii="Times New Roman" w:hAnsi="Times New Roman" w:cs="Times New Roman"/>
          <w:i/>
          <w:color w:val="111111"/>
          <w:sz w:val="24"/>
          <w:szCs w:val="24"/>
        </w:rPr>
        <w:t>17</w:t>
      </w:r>
      <w:r w:rsidR="004F638A" w:rsidRPr="00EA0CCF">
        <w:rPr>
          <w:rFonts w:ascii="Times New Roman" w:hAnsi="Times New Roman" w:cs="Times New Roman"/>
          <w:color w:val="111111"/>
          <w:sz w:val="24"/>
          <w:szCs w:val="24"/>
        </w:rPr>
        <w:t>(1), 97-117.</w:t>
      </w:r>
    </w:p>
    <w:p w:rsidR="004F638A" w:rsidRDefault="00EC1977" w:rsidP="004F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7.5.10. </w:t>
      </w:r>
      <w:r w:rsidR="00230A9B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>,  B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 Soylu,  Y.  &amp;  Demir,  Ö.    (2015).  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</w:rPr>
        <w:t>Ortaokul  matematik</w:t>
      </w:r>
      <w:proofErr w:type="gram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 öğretmenlerinin kesirlerin öğretimine yönelik görüşlerinin incelenmesi.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Necatibey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Eğitim Fakültesi Elektronik Fen ve Matematik Eğitimi Dergisi,</w:t>
      </w:r>
      <w:r w:rsidR="004F638A" w:rsidRPr="00EA0CCF">
        <w:rPr>
          <w:rFonts w:ascii="Times New Roman" w:hAnsi="Times New Roman" w:cs="Times New Roman"/>
          <w:sz w:val="24"/>
          <w:szCs w:val="24"/>
        </w:rPr>
        <w:t xml:space="preserve"> </w:t>
      </w:r>
      <w:r w:rsidR="004F638A" w:rsidRPr="00EA0CCF">
        <w:rPr>
          <w:rFonts w:ascii="Times New Roman" w:hAnsi="Times New Roman" w:cs="Times New Roman"/>
          <w:i/>
          <w:sz w:val="24"/>
          <w:szCs w:val="24"/>
        </w:rPr>
        <w:t>9</w:t>
      </w:r>
      <w:r w:rsidR="004F638A" w:rsidRPr="00EA0CCF">
        <w:rPr>
          <w:rFonts w:ascii="Times New Roman" w:hAnsi="Times New Roman" w:cs="Times New Roman"/>
          <w:sz w:val="24"/>
          <w:szCs w:val="24"/>
        </w:rPr>
        <w:t xml:space="preserve">(2), 230-251. </w:t>
      </w:r>
    </w:p>
    <w:p w:rsidR="001B6883" w:rsidRPr="00BF3EBB" w:rsidRDefault="00BF3EBB" w:rsidP="00BF3EBB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F3EBB">
        <w:rPr>
          <w:rFonts w:ascii="Times New Roman" w:hAnsi="Times New Roman" w:cs="Times New Roman"/>
          <w:b/>
          <w:sz w:val="24"/>
          <w:szCs w:val="24"/>
        </w:rPr>
        <w:t>7.5.11.</w:t>
      </w:r>
      <w:r w:rsidRPr="00BF3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A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Şahin, Ö.,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 Soylu, Y. </w:t>
      </w:r>
      <w:r>
        <w:rPr>
          <w:rFonts w:ascii="Times New Roman" w:hAnsi="Times New Roman" w:cs="Times New Roman"/>
          <w:bCs/>
          <w:sz w:val="24"/>
          <w:szCs w:val="24"/>
        </w:rPr>
        <w:t>(2016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gramStart"/>
      <w:r w:rsidRPr="00BF3EBB">
        <w:rPr>
          <w:rFonts w:ascii="Times New Roman" w:hAnsi="Times New Roman" w:cs="Times New Roman"/>
          <w:bCs/>
          <w:sz w:val="24"/>
          <w:szCs w:val="24"/>
        </w:rPr>
        <w:t>Öğretmen adaylarının değişken kavramına yönelik pedagojik alan bilgilerinin öğrenci hataları bağlamında incelenmesi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Pamukkale Üniversitesi Eğitim Fakültesi Dergisi, 39</w:t>
      </w:r>
      <w:r>
        <w:rPr>
          <w:rFonts w:ascii="Times New Roman" w:hAnsi="Times New Roman" w:cs="Times New Roman"/>
          <w:bCs/>
          <w:sz w:val="24"/>
          <w:szCs w:val="24"/>
        </w:rPr>
        <w:t>, 17-31</w:t>
      </w:r>
      <w:r w:rsidRPr="00EA0CCF">
        <w:rPr>
          <w:rFonts w:ascii="Times New Roman" w:hAnsi="Times New Roman" w:cs="Times New Roman"/>
          <w:bCs/>
          <w:sz w:val="24"/>
          <w:szCs w:val="24"/>
        </w:rPr>
        <w:t>.</w:t>
      </w:r>
    </w:p>
    <w:p w:rsidR="001B6883" w:rsidRPr="001B6883" w:rsidRDefault="001B6883" w:rsidP="004F638A">
      <w:pPr>
        <w:rPr>
          <w:rFonts w:ascii="Times New Roman" w:hAnsi="Times New Roman" w:cs="Times New Roman"/>
          <w:b/>
          <w:sz w:val="24"/>
          <w:szCs w:val="24"/>
        </w:rPr>
      </w:pPr>
      <w:r w:rsidRPr="001B6883">
        <w:rPr>
          <w:rFonts w:ascii="Times New Roman" w:hAnsi="Times New Roman" w:cs="Times New Roman"/>
          <w:b/>
          <w:sz w:val="24"/>
          <w:szCs w:val="24"/>
        </w:rPr>
        <w:t>7.6. Ulusal bilimsel toplantılarda sunulan ve bildiri kitabında basılan bildiriler</w:t>
      </w:r>
    </w:p>
    <w:p w:rsidR="004F638A" w:rsidRPr="00EA0CCF" w:rsidRDefault="004F638A" w:rsidP="004F638A">
      <w:pPr>
        <w:rPr>
          <w:rFonts w:ascii="Times New Roman" w:hAnsi="Times New Roman" w:cs="Times New Roman"/>
          <w:sz w:val="24"/>
          <w:szCs w:val="24"/>
        </w:rPr>
      </w:pP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7.6.1.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Soylu, Y., &amp;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Ö. (2012, Haziran). Öğrencilerin matematik öğretiminde kullanılan dile yönelik görüşlerinin karşılaştırılması.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X. Ulusal Fen Bilimleri ve Matematik Eğitimi Kongresinde sunulan bildiriler içinde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(s.340-349). Niğde Üniversitesi.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7.6.2.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Erdem, E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Başıbüyük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K.,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Şahin, Ö., Soylu, Y., &amp;  Akgün, L. (2013, Ekim).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Tamsayılar konusunda yaşanan zorluklara ilişkin bir inceleme.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Öğretmen Eğitiminde Öğrenmeye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Uluslar arası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Yeni Bakış Açıları Konferansında (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Ipalte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) sunulan sözlü bildiri.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Diyarbakır: Dicle Üniversitesi.</w:t>
      </w:r>
      <w:proofErr w:type="gramEnd"/>
    </w:p>
    <w:p w:rsidR="00EC1977" w:rsidRDefault="00EC1977" w:rsidP="00EC197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7.6.2.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Başıbüyük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K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Erdem, E., &amp; Soylu, Y. (2013, Haziran).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Akıllı tahta ile matematik öğretimine bir bakış.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Türk Bilgisayar 1. ve Matematik Eğitimi Sempozyumunda sunulan sözlü bildiri.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Trabzon: Karadeniz Teknik Üniversitesi.</w:t>
      </w:r>
      <w:proofErr w:type="gramEnd"/>
    </w:p>
    <w:p w:rsidR="00EC1977" w:rsidRPr="00EC1977" w:rsidRDefault="00EC1977" w:rsidP="00EC1977">
      <w:pPr>
        <w:spacing w:after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C1977">
        <w:rPr>
          <w:rFonts w:ascii="Times New Roman" w:hAnsi="Times New Roman" w:cs="Times New Roman"/>
          <w:b/>
          <w:bCs/>
          <w:sz w:val="24"/>
          <w:szCs w:val="24"/>
        </w:rPr>
        <w:t>7.6.3.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Gökkurt</w:t>
      </w:r>
      <w:proofErr w:type="spellEnd"/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</w:t>
      </w:r>
      <w:proofErr w:type="gramStart"/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Kutluca, T.  Demir. Ö.(2015, Mayıs</w:t>
      </w:r>
      <w:r w:rsidR="004F638A" w:rsidRPr="00EA0C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).</w:t>
      </w:r>
      <w:r w:rsidR="004F638A" w:rsidRPr="00EA0CCF">
        <w:rPr>
          <w:rStyle w:val="apple-converted-space"/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 </w:t>
      </w:r>
      <w:r w:rsidR="004F638A" w:rsidRPr="00EA0CCF">
        <w:rPr>
          <w:rFonts w:ascii="Times New Roman" w:hAnsi="Times New Roman" w:cs="Times New Roman"/>
          <w:i/>
          <w:sz w:val="24"/>
          <w:szCs w:val="24"/>
        </w:rPr>
        <w:t>Öğretmenlerin ve okul yöneticilerinin 4+4+4 eğitim sistemi uygulamasına ilişkin görüşleri</w:t>
      </w:r>
      <w:r w:rsidR="004F638A" w:rsidRPr="00EA0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14. Uluslararası Katılımlı Sınıf Öğretmenliği Eğitimi Sempozyumunda sunulan sözlü bildiri, Bartın: Bartın Üniversitesi.</w:t>
      </w:r>
    </w:p>
    <w:p w:rsidR="004F638A" w:rsidRPr="00EC1977" w:rsidRDefault="00EC1977" w:rsidP="004F638A">
      <w:pPr>
        <w:tabs>
          <w:tab w:val="num" w:pos="0"/>
        </w:tabs>
        <w:spacing w:before="120" w:after="1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7.6.4.</w:t>
      </w:r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Gökkurt</w:t>
      </w:r>
      <w:proofErr w:type="spellEnd"/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</w:t>
      </w:r>
      <w:proofErr w:type="gramStart"/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Demir. Ö. &amp; Soylu, Y.   (2015, Mayıs</w:t>
      </w:r>
      <w:r w:rsidR="004F638A" w:rsidRPr="00EA0C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).</w:t>
      </w:r>
      <w:r w:rsidR="004F638A" w:rsidRPr="00EA0CCF">
        <w:rPr>
          <w:rStyle w:val="apple-converted-space"/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 </w:t>
      </w:r>
      <w:proofErr w:type="gramStart"/>
      <w:r w:rsidR="004F638A" w:rsidRPr="00EA0C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Sınıf öğretmenlerinin matematiksel problemlerdeki öğrenci hatalarına yönelik </w:t>
      </w:r>
      <w:proofErr w:type="spellStart"/>
      <w:r w:rsidR="004F638A" w:rsidRPr="00EA0C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öğretimsel</w:t>
      </w:r>
      <w:proofErr w:type="spellEnd"/>
      <w:r w:rsidR="004F638A" w:rsidRPr="00EA0C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açıklamaları.</w:t>
      </w:r>
      <w:r w:rsidR="004F638A" w:rsidRPr="00EA0CC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End"/>
      <w:r w:rsidR="004F638A" w:rsidRPr="00EA0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14. Uluslararası Katılımlı Sınıf Öğretmenliği Eğitimi Sempozyumunda sunulan sözlü bildiri, Bartın: Bartın Üniversitesi.</w:t>
      </w:r>
    </w:p>
    <w:p w:rsidR="004F638A" w:rsidRPr="00EA0CCF" w:rsidRDefault="00EC1977" w:rsidP="004F638A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7.6.5.</w:t>
      </w:r>
      <w:r w:rsidR="004F638A" w:rsidRPr="00EA0C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Koçak, M. &amp; Soylu, Y. (2015,Mayıs). 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İlköğretim matematik öğretmeni adaylarının sözel problemleri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değişkensiz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çözebilme becerileri. </w:t>
      </w:r>
      <w:proofErr w:type="gramEnd"/>
      <w:r w:rsidR="004F638A" w:rsidRPr="00EA0CCF">
        <w:rPr>
          <w:rFonts w:ascii="Times New Roman" w:hAnsi="Times New Roman" w:cs="Times New Roman"/>
          <w:sz w:val="24"/>
          <w:szCs w:val="24"/>
        </w:rPr>
        <w:t>2. Türk Bilgisayar ve Matematik Eğitimi Sempozyumunda sunulan sözlü bildiri. Adıyaman: Adıyaman Üniversitesi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7.6.6.</w:t>
      </w:r>
      <w:r w:rsidR="004F638A" w:rsidRPr="00EA0CC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Soylu, Y., &amp; Soylu, C. (2013, Nisan).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Sınıf </w:t>
      </w:r>
      <w:proofErr w:type="gram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öğretmeni  adaylarının</w:t>
      </w:r>
      <w:proofErr w:type="gram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 kesirlerle  ilgili  pedagojik  alan  bilgilerinin öğrenci hataları açısından incelenmesi.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4</w:t>
      </w:r>
      <w:r w:rsidR="004F638A" w:rsidRPr="00EA0CC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International Conference on New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Trends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Implications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Antalya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7.6.7.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Koçak, M. &amp; Soylu, Y. (2014, Eylül).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Öğretmen adaylarının kesirler konusuna yönelik konu alan bilgileri ve öğretim stratejileri bilgilerinin incelenmesi.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11.  Ulusal Fen Bilimleri ve Matematik Eğitimi Kongresinde sunulan sözlü bildiri. Adana: Çukurova Üniversitesi.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7.6.8.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Başıbüyük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K., Erdem, E &amp; Soylu, Y. (2014, Mayıs).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Öğretmen adaylarının koni kavramına ilişkin pedagojik alan bilgilerinin bazı bileşenler açısından incelenmesi.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13. Matematik Sempozyumunda sunulan sözlü bildiri.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Karabük: Karabük Üniversitesi.</w:t>
      </w:r>
      <w:proofErr w:type="gramEnd"/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7.6.9.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Soylu, Y. , &amp; Doğan, Y. (2013, Haziran).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Öğretmen adaylarının geometrik cisimler konusuna ilişkin öğrenci hatalarına yönelik pedagojik alan bilgileri.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Türk Bilgisayar 1. ve Matematik Eğitimi Sempozyumunda sunulan sözlü bildiri.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Trabzon: Karadeniz Teknik Üniversitesi.</w:t>
      </w:r>
      <w:proofErr w:type="gramEnd"/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7.6.10.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Soylu, Y., &amp; Demir, Ö. (2013, Mayıs). </w:t>
      </w:r>
      <w:proofErr w:type="gram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Ortaokul matematik öğretmenlerinin kesir öğretimine yönelik görüşlerinin incelenmesi. 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12. Matematik Sempozyumunda sunulan sözlü bildiri.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Ankara: Hacettepe Üniversitesi.</w:t>
      </w:r>
      <w:proofErr w:type="gramEnd"/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7.6.11.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&amp; Soylu, Y.  (2013, Mayıs). </w:t>
      </w:r>
      <w:proofErr w:type="gram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Öğretmen adaylarının değişken kavramına yönelik pedagojik alan bilgilerinin öğrenci hataları bağlamında incelenmesi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12. Matematik Sempozyumunda sunulan sözlü bildiri.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Ankara: Hacettepe Üniversitesi.</w:t>
      </w:r>
      <w:proofErr w:type="gramEnd"/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7.6.12</w:t>
      </w:r>
      <w:r w:rsidR="004F638A" w:rsidRPr="00EA0C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&amp; Soylu, Y.  (2012, Eylül). </w:t>
      </w:r>
      <w:proofErr w:type="gram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Fen bilgisi öğretmenliğinde okuyan öğrencilerin matematiksel ispat yapabilme becerilerinin incelenmesi. 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11. Matematik Sempozyumunda sunulan sözlü bildiri. Samsun: On Dokuz Mayıs Üniversitesi.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7.6.13.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Ö., &amp; Soylu, Y.  (2012, Eylül).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Matematik öğretmenlerinin matematiksel alan bilgileri ile pedagojik alan bilgileri arasındaki ilişkinin incelenmesi.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11. Matematik Sempozyumunda sunulan sözlü bildiri. Samsun: On Dokuz Mayıs Üniversitesi.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7.6.14</w:t>
      </w:r>
      <w:r w:rsidR="004F638A" w:rsidRPr="00EA0C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Koçak, M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&amp; Soylu, Y. (2014a, Mayıs).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Matematik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öğretmeni adaylarının silindir kavramıyla ilgili pedagojik alan bilgilerinin incelenmesi.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13. Matematik Sempozyumunda sunulan sözlü bildiri.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Karabük: Karabük Üniversitesi.</w:t>
      </w:r>
      <w:proofErr w:type="gramEnd"/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7.6.15.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Koçak, M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&amp; Soylu, Y. (2014b, Eylül). </w:t>
      </w:r>
      <w:proofErr w:type="gram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İlköğretim matematik öğretmeni adaylarının ondalık gösterim konusundaki pedagojik alan bilgilerinin incelenmesi.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11.  Ulusal Fen Bilimleri ve Matematik Eğitimi Kongresinde sunulan sözlü bildiri. Adana: Çukurova Üniversitesi.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7.6.16</w:t>
      </w:r>
      <w:r w:rsidR="004F638A" w:rsidRPr="00EA0C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 &amp; Soylu, Y. (2012, Eylül).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Türkiye’de matematik eğitimi doktora programlarında yer alan derslerin analizi.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11. Matematik Sempozyumunda sunulan sözlü bildiri. Samsun: On Dokuz Mayıs Üniversitesi.</w:t>
      </w:r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7.6.17.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Şahin, Ö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 &amp; Soylu, Y. (2013, Mayıs).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Öğretmen adaylarının matematiksel pedagojik alan bilgileri ile matematik öğretimi öz-yeterlik inançları arasındaki ilişki.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12. Matematik Sempozyumunda sunulan sözlü bildiri.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Ankara: Hacettepe Üniversitesi.</w:t>
      </w:r>
      <w:proofErr w:type="gramEnd"/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7.6.18.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 &amp; Soylu, Y.  (2013, Mayıs).  </w:t>
      </w:r>
      <w:proofErr w:type="gram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Öğretmenlerin ve öğretmen adaylarının matematik öğretimi öz-yeterlik inançlarının karşılaştırılması. 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12. Matematik Sempozyumunda sunulan sözlü bildiri. 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Ankara: Hacettepe Üniversitesi.</w:t>
      </w:r>
      <w:proofErr w:type="gramEnd"/>
    </w:p>
    <w:p w:rsidR="004F638A" w:rsidRPr="00EA0CCF" w:rsidRDefault="00EC1977" w:rsidP="004F638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7.6.19</w:t>
      </w:r>
      <w:r w:rsidR="004F638A" w:rsidRPr="00EA0C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Şahin, Ö</w:t>
      </w:r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, B., &amp; Soylu, Y. (2013, Nisan). </w:t>
      </w:r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Matematik </w:t>
      </w:r>
      <w:proofErr w:type="gramStart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>öğretmeni  adaylarının</w:t>
      </w:r>
      <w:proofErr w:type="gramEnd"/>
      <w:r w:rsidR="004F638A"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 kesirlerle  ilgili  pedagojik  alan  bilgilerinin öğrenci hataları bağlamında incelenmesi. 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>4</w:t>
      </w:r>
      <w:r w:rsidR="004F638A" w:rsidRPr="00EA0CC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International Conference on New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Trends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proofErr w:type="gram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proofErr w:type="gram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bCs/>
          <w:sz w:val="24"/>
          <w:szCs w:val="24"/>
        </w:rPr>
        <w:t>Implications</w:t>
      </w:r>
      <w:proofErr w:type="spellEnd"/>
      <w:r w:rsidR="004F638A" w:rsidRPr="00EA0CCF">
        <w:rPr>
          <w:rFonts w:ascii="Times New Roman" w:hAnsi="Times New Roman" w:cs="Times New Roman"/>
          <w:bCs/>
          <w:sz w:val="24"/>
          <w:szCs w:val="24"/>
        </w:rPr>
        <w:t>, Antalya.</w:t>
      </w:r>
    </w:p>
    <w:p w:rsidR="004F638A" w:rsidRPr="00EA0CCF" w:rsidRDefault="00EC1977" w:rsidP="004F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7.6.20.</w:t>
      </w:r>
      <w:r w:rsidR="004F638A" w:rsidRPr="00EA0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38A" w:rsidRPr="00EA0CCF">
        <w:rPr>
          <w:rFonts w:ascii="Times New Roman" w:hAnsi="Times New Roman" w:cs="Times New Roman"/>
          <w:sz w:val="24"/>
          <w:szCs w:val="24"/>
        </w:rPr>
        <w:t>Koçak, M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>, B., &amp; Soylu, Y. (2015, Nisan). Matematik öğretmeni adaylarının tam sayılar konusuna ilişkin öğretim strateji bilgileri ve alan bilgilerinin incelenmesi. 24. Eğitim Bilimleri Kongresinde sunulan sözlü bildiri. Niğde: Niğde Üniversitesi</w:t>
      </w:r>
    </w:p>
    <w:p w:rsidR="004F638A" w:rsidRPr="00EA0CCF" w:rsidRDefault="00EC1977" w:rsidP="004F638A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7.6.21.</w:t>
      </w:r>
      <w:r w:rsidR="004F638A" w:rsidRPr="00EA0C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F638A" w:rsidRPr="00EA0CCF">
        <w:rPr>
          <w:rFonts w:ascii="Times New Roman" w:hAnsi="Times New Roman" w:cs="Times New Roman"/>
          <w:sz w:val="24"/>
          <w:szCs w:val="24"/>
        </w:rPr>
        <w:t>Koçak, M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, B., &amp; Soylu, Y. (2015, Mayıs). İlköğretim matematik öğretmeni adaylarının rasyonel sayılar konusuna ilişkin pedagojik alan bilgilerinin iki bileşen doğrultusunda incelenmesi. 2. Türk Bilgisayar ve Matematik Eğitimi Sempozyumunda sunulan sözlü bildiri. 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</w:rPr>
        <w:t>Adıyaman: Adıyaman Üniversitesi.</w:t>
      </w:r>
      <w:proofErr w:type="gramEnd"/>
    </w:p>
    <w:p w:rsidR="004F638A" w:rsidRPr="00EA0CCF" w:rsidRDefault="00EC1977" w:rsidP="004F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7.6.22</w:t>
      </w:r>
      <w:r w:rsidR="004F638A" w:rsidRPr="00EA0CCF">
        <w:rPr>
          <w:rFonts w:ascii="Times New Roman" w:hAnsi="Times New Roman" w:cs="Times New Roman"/>
          <w:b/>
          <w:sz w:val="24"/>
          <w:szCs w:val="24"/>
        </w:rPr>
        <w:t>.</w:t>
      </w:r>
      <w:r w:rsidR="004F638A"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>, B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Yılmaz, M. &amp;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Minisker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, M. (2015, Ekim).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teachers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lifelong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tendency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terms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different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variables</w:t>
      </w:r>
      <w:r w:rsidR="004F638A" w:rsidRPr="00EA0CCF">
        <w:rPr>
          <w:rFonts w:ascii="Times New Roman" w:hAnsi="Times New Roman" w:cs="Times New Roman"/>
          <w:sz w:val="24"/>
          <w:szCs w:val="24"/>
        </w:rPr>
        <w:t xml:space="preserve">.1st International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Konferansında sunulan sözlü bildiri, Çek Cumhuriyeti.</w:t>
      </w:r>
    </w:p>
    <w:p w:rsidR="004F638A" w:rsidRDefault="00EC1977" w:rsidP="004F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7.6.23</w:t>
      </w:r>
      <w:r w:rsidR="004F638A" w:rsidRPr="00EA0CCF">
        <w:rPr>
          <w:rFonts w:ascii="Times New Roman" w:hAnsi="Times New Roman" w:cs="Times New Roman"/>
          <w:b/>
          <w:sz w:val="24"/>
          <w:szCs w:val="24"/>
        </w:rPr>
        <w:t>.</w:t>
      </w:r>
      <w:r w:rsidR="004F638A" w:rsidRPr="00EA0CCF">
        <w:rPr>
          <w:rFonts w:ascii="Times New Roman" w:hAnsi="Times New Roman" w:cs="Times New Roman"/>
          <w:sz w:val="24"/>
          <w:szCs w:val="24"/>
        </w:rPr>
        <w:t>Yılmaz, M</w:t>
      </w:r>
      <w:proofErr w:type="gramStart"/>
      <w:r w:rsidR="004F638A" w:rsidRPr="00EA0C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Gökkurt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Minisker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, M. (2015, Ekim).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Assessment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pedagogical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formation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students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lifelong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i/>
          <w:sz w:val="24"/>
          <w:szCs w:val="24"/>
        </w:rPr>
        <w:t>tendency</w:t>
      </w:r>
      <w:proofErr w:type="spellEnd"/>
      <w:r w:rsidR="004F638A" w:rsidRPr="00EA0C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638A" w:rsidRPr="00EA0CCF">
        <w:rPr>
          <w:rFonts w:ascii="Times New Roman" w:hAnsi="Times New Roman" w:cs="Times New Roman"/>
          <w:sz w:val="24"/>
          <w:szCs w:val="24"/>
        </w:rPr>
        <w:t xml:space="preserve">1st International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38A" w:rsidRPr="00EA0CCF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4F638A" w:rsidRPr="00EA0CCF">
        <w:rPr>
          <w:rFonts w:ascii="Times New Roman" w:hAnsi="Times New Roman" w:cs="Times New Roman"/>
          <w:sz w:val="24"/>
          <w:szCs w:val="24"/>
        </w:rPr>
        <w:t xml:space="preserve"> Konferansında sunulan sözlü bildiri, Çek Cumhuriyeti.</w:t>
      </w:r>
    </w:p>
    <w:p w:rsidR="00EC1977" w:rsidRDefault="00EC1977" w:rsidP="004F638A">
      <w:pPr>
        <w:rPr>
          <w:rFonts w:ascii="Times New Roman" w:hAnsi="Times New Roman" w:cs="Times New Roman"/>
          <w:b/>
          <w:sz w:val="24"/>
          <w:szCs w:val="24"/>
        </w:rPr>
      </w:pPr>
      <w:r w:rsidRPr="00EC1977">
        <w:rPr>
          <w:rFonts w:ascii="Times New Roman" w:hAnsi="Times New Roman" w:cs="Times New Roman"/>
          <w:b/>
          <w:sz w:val="24"/>
          <w:szCs w:val="24"/>
        </w:rPr>
        <w:t>7.7.</w:t>
      </w:r>
      <w:r>
        <w:rPr>
          <w:rFonts w:ascii="Times New Roman" w:hAnsi="Times New Roman" w:cs="Times New Roman"/>
          <w:b/>
          <w:sz w:val="24"/>
          <w:szCs w:val="24"/>
        </w:rPr>
        <w:t xml:space="preserve"> Diğer yayınlar</w:t>
      </w:r>
    </w:p>
    <w:p w:rsidR="00EC1977" w:rsidRPr="00EC1977" w:rsidRDefault="00EC1977" w:rsidP="004F63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7.8. Uluslararası atıflar</w:t>
      </w:r>
    </w:p>
    <w:p w:rsidR="004F638A" w:rsidRPr="0027799A" w:rsidRDefault="0027799A" w:rsidP="004F638A">
      <w:pPr>
        <w:rPr>
          <w:rFonts w:ascii="Times New Roman" w:hAnsi="Times New Roman" w:cs="Times New Roman"/>
          <w:b/>
          <w:sz w:val="24"/>
          <w:szCs w:val="24"/>
        </w:rPr>
      </w:pPr>
      <w:r w:rsidRPr="0027799A">
        <w:rPr>
          <w:rFonts w:ascii="Times New Roman" w:hAnsi="Times New Roman" w:cs="Times New Roman"/>
          <w:b/>
          <w:sz w:val="24"/>
          <w:szCs w:val="24"/>
        </w:rPr>
        <w:t>8. Ulusal &amp; Uluslararası Projeler</w:t>
      </w:r>
    </w:p>
    <w:p w:rsidR="0027799A" w:rsidRDefault="0027799A" w:rsidP="0027799A">
      <w:pPr>
        <w:spacing w:after="1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BAP: </w:t>
      </w:r>
      <w:r w:rsidRPr="00EA0CCF">
        <w:rPr>
          <w:rFonts w:ascii="Times New Roman" w:hAnsi="Times New Roman" w:cs="Times New Roman"/>
          <w:bCs/>
          <w:iCs/>
          <w:sz w:val="24"/>
          <w:szCs w:val="24"/>
        </w:rPr>
        <w:t xml:space="preserve">Araştırmacı. </w:t>
      </w:r>
      <w:r w:rsidRPr="00EA0CCF">
        <w:rPr>
          <w:rFonts w:ascii="Times New Roman" w:hAnsi="Times New Roman" w:cs="Times New Roman"/>
          <w:bCs/>
          <w:sz w:val="24"/>
          <w:szCs w:val="24"/>
        </w:rPr>
        <w:t>Ortaokul Matematik Öğretmenlerinin Geometrik Cisimler Konusuna İlişkin Pedagojik Alan Bilgilerinin İncelenmesi</w:t>
      </w:r>
      <w:r w:rsidRPr="00EA0CCF">
        <w:rPr>
          <w:rFonts w:ascii="Times New Roman" w:hAnsi="Times New Roman" w:cs="Times New Roman"/>
          <w:bCs/>
          <w:iCs/>
          <w:sz w:val="24"/>
          <w:szCs w:val="24"/>
        </w:rPr>
        <w:t xml:space="preserve"> (BAP- 169). Proje Başlama: 12.07.2013, Bitiş: 12.07.2015.</w:t>
      </w:r>
    </w:p>
    <w:p w:rsidR="0027799A" w:rsidRDefault="0027799A" w:rsidP="0027799A">
      <w:pPr>
        <w:autoSpaceDE/>
        <w:autoSpaceDN/>
        <w:rPr>
          <w:rFonts w:ascii="Times New Roman" w:hAnsi="Times New Roman" w:cs="Times New Roman"/>
          <w:bCs/>
          <w:iCs/>
          <w:sz w:val="24"/>
          <w:szCs w:val="24"/>
        </w:rPr>
      </w:pPr>
      <w:r w:rsidRPr="0027799A">
        <w:rPr>
          <w:rFonts w:ascii="Times New Roman" w:hAnsi="Times New Roman" w:cs="Times New Roman"/>
          <w:b/>
          <w:bCs/>
          <w:iCs/>
          <w:sz w:val="24"/>
          <w:szCs w:val="24"/>
        </w:rPr>
        <w:t>BAP: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Yürütücü: Öğretmen Adaylarının Somut Materyalleri Kullanma Yeterlikleri ve Somut Materyalleri Kullanmaya Yönelik Öz-Yeterlik İnanışları (2016-SOS-A-004) (Devam ediyor)</w:t>
      </w:r>
    </w:p>
    <w:p w:rsidR="00763014" w:rsidRPr="0027799A" w:rsidRDefault="00763014" w:rsidP="0027799A">
      <w:pPr>
        <w:autoSpaceDE/>
        <w:autoSpaceDN/>
        <w:rPr>
          <w:rFonts w:ascii="Times New Roman" w:hAnsi="Times New Roman" w:cs="Times New Roman"/>
          <w:bCs/>
          <w:iCs/>
          <w:sz w:val="24"/>
          <w:szCs w:val="24"/>
        </w:rPr>
      </w:pPr>
    </w:p>
    <w:p w:rsidR="0027799A" w:rsidRPr="00EA0CCF" w:rsidRDefault="00763014" w:rsidP="0027799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27799A"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İdari Görevler: </w:t>
      </w:r>
      <w:r w:rsidR="0027799A" w:rsidRPr="00EA0CCF">
        <w:rPr>
          <w:rFonts w:ascii="Times New Roman" w:hAnsi="Times New Roman" w:cs="Times New Roman"/>
          <w:sz w:val="24"/>
          <w:szCs w:val="24"/>
        </w:rPr>
        <w:t>Bartın Üniversitesi Eğitim Fakültesi İlköğretim Bölüm Başkan Yardımcısı</w:t>
      </w:r>
    </w:p>
    <w:p w:rsidR="0027799A" w:rsidRDefault="00763014" w:rsidP="0027799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27799A"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Bilimsel Kuruluşlara Üyelikler:  </w:t>
      </w:r>
      <w:r w:rsidR="0027799A" w:rsidRPr="00EA0CCF">
        <w:rPr>
          <w:rFonts w:ascii="Times New Roman" w:hAnsi="Times New Roman" w:cs="Times New Roman"/>
          <w:bCs/>
          <w:sz w:val="24"/>
          <w:szCs w:val="24"/>
        </w:rPr>
        <w:t>Matematikçiler Derneği</w:t>
      </w:r>
    </w:p>
    <w:p w:rsidR="0035171B" w:rsidRPr="0035171B" w:rsidRDefault="0035171B" w:rsidP="0035171B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35171B">
        <w:rPr>
          <w:rFonts w:ascii="Times New Roman" w:hAnsi="Times New Roman" w:cs="Times New Roman"/>
          <w:bCs/>
          <w:sz w:val="24"/>
          <w:szCs w:val="24"/>
        </w:rPr>
        <w:t>Bartın Üniversitesi 14. Uluslararası Katılımlı Sınıf Ö</w:t>
      </w:r>
      <w:r>
        <w:rPr>
          <w:rFonts w:ascii="Times New Roman" w:hAnsi="Times New Roman" w:cs="Times New Roman"/>
          <w:bCs/>
          <w:sz w:val="24"/>
          <w:szCs w:val="24"/>
        </w:rPr>
        <w:t xml:space="preserve">ğretmenliği Eğitimi Sempozyumu </w:t>
      </w:r>
    </w:p>
    <w:p w:rsidR="0035171B" w:rsidRDefault="0035171B" w:rsidP="0035171B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35171B">
        <w:rPr>
          <w:rFonts w:ascii="Times New Roman" w:hAnsi="Times New Roman" w:cs="Times New Roman"/>
          <w:bCs/>
          <w:sz w:val="24"/>
          <w:szCs w:val="24"/>
        </w:rPr>
        <w:t>Düzenleme Kurulu Üyesi</w:t>
      </w:r>
    </w:p>
    <w:p w:rsidR="00763014" w:rsidRPr="00EA0CCF" w:rsidRDefault="00763014" w:rsidP="00763014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A0CCF">
        <w:rPr>
          <w:rFonts w:ascii="Times New Roman" w:hAnsi="Times New Roman" w:cs="Times New Roman"/>
          <w:b/>
          <w:bCs/>
          <w:sz w:val="24"/>
          <w:szCs w:val="24"/>
        </w:rPr>
        <w:t>Eğitim Öğretim Etkinlikleri:</w:t>
      </w:r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End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Note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Programı  (ERZURUM), </w:t>
      </w:r>
      <w:proofErr w:type="spellStart"/>
      <w:r w:rsidRPr="00EA0CCF">
        <w:rPr>
          <w:rFonts w:ascii="Times New Roman" w:hAnsi="Times New Roman" w:cs="Times New Roman"/>
          <w:bCs/>
          <w:sz w:val="24"/>
          <w:szCs w:val="24"/>
        </w:rPr>
        <w:t>Nvivo</w:t>
      </w:r>
      <w:proofErr w:type="spellEnd"/>
      <w:r w:rsidRPr="00EA0CCF">
        <w:rPr>
          <w:rFonts w:ascii="Times New Roman" w:hAnsi="Times New Roman" w:cs="Times New Roman"/>
          <w:bCs/>
          <w:sz w:val="24"/>
          <w:szCs w:val="24"/>
        </w:rPr>
        <w:t xml:space="preserve"> kursu (Anı yayıncılık-ANKARA),  İngilizce kursu  ( Atatürk Üniversitesi- HİNDİSTAN ) </w:t>
      </w:r>
    </w:p>
    <w:p w:rsidR="00763014" w:rsidRPr="00EA0CCF" w:rsidRDefault="00763014" w:rsidP="0076301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Hakemlik ve Editörlükler: </w:t>
      </w:r>
    </w:p>
    <w:p w:rsidR="00763014" w:rsidRPr="00EA0CCF" w:rsidRDefault="00763014" w:rsidP="00763014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İlköğretim Online Dergisi.</w:t>
      </w:r>
      <w:proofErr w:type="gramEnd"/>
    </w:p>
    <w:p w:rsidR="00763014" w:rsidRPr="00EA0CCF" w:rsidRDefault="00763014" w:rsidP="00763014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Bartın Üniversitesi Eğitim Fakültesi Dergisi </w:t>
      </w:r>
    </w:p>
    <w:p w:rsidR="00763014" w:rsidRPr="00EA0CCF" w:rsidRDefault="00763014" w:rsidP="00763014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A0CCF">
        <w:rPr>
          <w:rFonts w:ascii="Times New Roman" w:hAnsi="Times New Roman" w:cs="Times New Roman"/>
          <w:bCs/>
          <w:i/>
          <w:sz w:val="24"/>
          <w:szCs w:val="24"/>
        </w:rPr>
        <w:t>Dicle Üniversitesi Eğitim Fakültesi Dergisi.</w:t>
      </w:r>
    </w:p>
    <w:p w:rsidR="00763014" w:rsidRPr="00EA0CCF" w:rsidRDefault="00763014" w:rsidP="00763014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Computer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Educational</w:t>
      </w:r>
      <w:proofErr w:type="spellEnd"/>
      <w:r w:rsidRPr="00EA0C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bCs/>
          <w:i/>
          <w:sz w:val="24"/>
          <w:szCs w:val="24"/>
        </w:rPr>
        <w:t>Research</w:t>
      </w:r>
      <w:proofErr w:type="spellEnd"/>
    </w:p>
    <w:p w:rsidR="00763014" w:rsidRPr="00EA0CCF" w:rsidRDefault="00763014" w:rsidP="007630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Cognitive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3014" w:rsidRPr="00EA0CCF" w:rsidRDefault="00763014" w:rsidP="007630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A0CCF">
        <w:rPr>
          <w:rFonts w:ascii="Times New Roman" w:hAnsi="Times New Roman" w:cs="Times New Roman"/>
          <w:i/>
          <w:sz w:val="24"/>
          <w:szCs w:val="24"/>
        </w:rPr>
        <w:t>Uşak Üniversitesi Eğitim Fakültesi Dergisi</w:t>
      </w:r>
    </w:p>
    <w:p w:rsidR="00763014" w:rsidRDefault="00763014" w:rsidP="007630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0CCF">
        <w:rPr>
          <w:rFonts w:ascii="Times New Roman" w:hAnsi="Times New Roman" w:cs="Times New Roman"/>
          <w:i/>
          <w:sz w:val="24"/>
          <w:szCs w:val="24"/>
        </w:rPr>
        <w:t>Necatibey</w:t>
      </w:r>
      <w:proofErr w:type="spellEnd"/>
      <w:r w:rsidRPr="00EA0CCF">
        <w:rPr>
          <w:rFonts w:ascii="Times New Roman" w:hAnsi="Times New Roman" w:cs="Times New Roman"/>
          <w:i/>
          <w:sz w:val="24"/>
          <w:szCs w:val="24"/>
        </w:rPr>
        <w:t xml:space="preserve"> Eğitim Fakültesi Elektronik Fen ve Matematik Eğitimi Dergisi</w:t>
      </w:r>
    </w:p>
    <w:p w:rsidR="00763014" w:rsidRDefault="00763014" w:rsidP="007630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Giresun Üniversitesi Eğitim Fakültesi Dergisi</w:t>
      </w:r>
    </w:p>
    <w:p w:rsidR="0035171B" w:rsidRPr="0011637A" w:rsidRDefault="00BF3EBB" w:rsidP="007630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Gazi Üniversitesi Eğitim Fakültesi Dergisi</w:t>
      </w:r>
      <w:bookmarkStart w:id="0" w:name="_GoBack"/>
      <w:bookmarkEnd w:id="0"/>
    </w:p>
    <w:p w:rsidR="0027799A" w:rsidRPr="00EA0CCF" w:rsidRDefault="00763014" w:rsidP="0027799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27799A" w:rsidRPr="00EA0CCF">
        <w:rPr>
          <w:rFonts w:ascii="Times New Roman" w:hAnsi="Times New Roman" w:cs="Times New Roman"/>
          <w:b/>
          <w:bCs/>
          <w:sz w:val="24"/>
          <w:szCs w:val="24"/>
        </w:rPr>
        <w:t>Ödüller:</w:t>
      </w:r>
      <w:r w:rsidR="00277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99A" w:rsidRPr="00EA0CCF">
        <w:rPr>
          <w:rFonts w:ascii="Times New Roman" w:hAnsi="Times New Roman" w:cs="Times New Roman"/>
          <w:bCs/>
          <w:sz w:val="24"/>
          <w:szCs w:val="24"/>
        </w:rPr>
        <w:t>TÜBİTAK Yurt Dışı Bilimsel Etkinliklere Katılma Desteği-2012</w:t>
      </w:r>
    </w:p>
    <w:p w:rsidR="0027799A" w:rsidRDefault="00763014" w:rsidP="0027799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27799A"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Son iki yılda verdiği lisans ve lisansüstü düzeydeki dersler </w:t>
      </w:r>
      <w:r w:rsidR="0027799A" w:rsidRPr="00EA0CCF">
        <w:rPr>
          <w:rFonts w:ascii="Times New Roman" w:hAnsi="Times New Roman" w:cs="Times New Roman"/>
          <w:bCs/>
          <w:sz w:val="24"/>
          <w:szCs w:val="24"/>
        </w:rPr>
        <w:t>(Açılmışsa,</w:t>
      </w:r>
      <w:r w:rsidR="0027799A"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99A" w:rsidRPr="00EA0CCF">
        <w:rPr>
          <w:rFonts w:ascii="Times New Roman" w:hAnsi="Times New Roman" w:cs="Times New Roman"/>
          <w:bCs/>
          <w:sz w:val="24"/>
          <w:szCs w:val="24"/>
        </w:rPr>
        <w:t>yaz</w:t>
      </w:r>
      <w:r w:rsidR="0027799A" w:rsidRPr="00EA0C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7799A" w:rsidRPr="00EA0CCF">
        <w:rPr>
          <w:rFonts w:ascii="Times New Roman" w:hAnsi="Times New Roman" w:cs="Times New Roman"/>
          <w:bCs/>
          <w:sz w:val="24"/>
          <w:szCs w:val="24"/>
        </w:rPr>
        <w:t>döneminde verilen dersler de tabloya ilave edilecektir)</w:t>
      </w:r>
      <w:r w:rsidR="0027799A" w:rsidRPr="00EA0C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63014" w:rsidRPr="00EA0CCF" w:rsidRDefault="00763014" w:rsidP="0027799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019"/>
        <w:gridCol w:w="3322"/>
        <w:gridCol w:w="1134"/>
        <w:gridCol w:w="1276"/>
        <w:gridCol w:w="1134"/>
      </w:tblGrid>
      <w:tr w:rsidR="0027799A" w:rsidRPr="00EA0CCF" w:rsidTr="0035171B">
        <w:trPr>
          <w:trHeight w:val="405"/>
        </w:trPr>
        <w:tc>
          <w:tcPr>
            <w:tcW w:w="1466" w:type="dxa"/>
            <w:vMerge w:val="restart"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2014-2015 </w:t>
            </w:r>
          </w:p>
        </w:tc>
        <w:tc>
          <w:tcPr>
            <w:tcW w:w="1019" w:type="dxa"/>
            <w:vMerge w:val="restart"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</w:t>
            </w:r>
          </w:p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(bahar) </w:t>
            </w:r>
          </w:p>
        </w:tc>
        <w:tc>
          <w:tcPr>
            <w:tcW w:w="3322" w:type="dxa"/>
            <w:vMerge w:val="restart"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Dersin Adı 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Haftalık Saati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Sayısı</w:t>
            </w:r>
          </w:p>
        </w:tc>
      </w:tr>
      <w:tr w:rsidR="0027799A" w:rsidRPr="00EA0CCF" w:rsidTr="0035171B">
        <w:trPr>
          <w:trHeight w:val="405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27799A" w:rsidRPr="00763014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276" w:type="dxa"/>
            <w:shd w:val="clear" w:color="000000" w:fill="FFFFFF"/>
          </w:tcPr>
          <w:p w:rsidR="0027799A" w:rsidRPr="00763014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134" w:type="dxa"/>
            <w:vMerge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99A" w:rsidRPr="00EA0CCF" w:rsidTr="0035171B">
        <w:trPr>
          <w:trHeight w:val="1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IMO306 İstatistik ve Olasılık II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27799A" w:rsidRPr="00EA0CCF" w:rsidTr="0035171B">
        <w:trPr>
          <w:trHeight w:val="1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SNF102 Temel Matematik II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27799A" w:rsidRPr="00EA0CCF" w:rsidTr="0035171B">
        <w:trPr>
          <w:trHeight w:val="1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FBO110 Genel matematik II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IMO 202 Analiz II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 w:val="restart"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019" w:type="dxa"/>
            <w:vMerge w:val="restart"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</w:t>
            </w:r>
          </w:p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(güz)</w:t>
            </w: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IMO305 İstatistik ve Olasılık 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SNF101 Temel Matematik 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FBO 109 Genel matematik 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IMO 201 Analiz 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ESG 205 Bilimsel Araştırma Yöntemleri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27799A">
            <w:pPr>
              <w:tabs>
                <w:tab w:val="left" w:pos="765"/>
              </w:tabs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IME 511 İlk. Matematik Eğit. Temel Kavramlar I (Yüksek Lisans)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IME 502 Nitel Araştırma Yöntemleri (Yüksek Lisans)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SÖB 513 Sınıf Eğit. Matematik Eğitimi (Yüksek Lisans)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EGK 405 Matematik Tarihi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ESA 215 Matematik Dersi Öğretim Programı İncelemesi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EMB 403 Okul Deneyimi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763014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763014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 w:val="restart"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019" w:type="dxa"/>
            <w:vMerge w:val="restart"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</w:t>
            </w:r>
          </w:p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(bahar)</w:t>
            </w: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IMO306 İstatistik ve Olasılık II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SNF102 Temel Matematik II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FBO110 Genel matematik II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IMO 202 Analiz II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EGK302 Topluma hizmet uygulamaları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763014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763014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EMB406 Öğretmenlik uygulaması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763014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763014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İMO402 Matematik Felsefesi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SBÖ513 Sınıf </w:t>
            </w:r>
            <w:proofErr w:type="spellStart"/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Eğt</w:t>
            </w:r>
            <w:proofErr w:type="spellEnd"/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. Mat. Eğitimi (Yüksek Lisans)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SNF322 Matematik Öğretimi</w:t>
            </w:r>
            <w:r w:rsidR="00441C80">
              <w:rPr>
                <w:rFonts w:ascii="Times New Roman" w:hAnsi="Times New Roman" w:cs="Times New Roman"/>
                <w:bCs/>
                <w:sz w:val="24"/>
                <w:szCs w:val="24"/>
              </w:rPr>
              <w:t>-II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27799A" w:rsidRPr="00EA0CCF" w:rsidTr="0035171B">
        <w:trPr>
          <w:trHeight w:val="223"/>
        </w:trPr>
        <w:tc>
          <w:tcPr>
            <w:tcW w:w="1466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2" w:type="dxa"/>
            <w:shd w:val="clear" w:color="000000" w:fill="FFFFFF"/>
          </w:tcPr>
          <w:p w:rsidR="0027799A" w:rsidRPr="00EA0CCF" w:rsidRDefault="0027799A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CCF">
              <w:rPr>
                <w:rFonts w:ascii="Times New Roman" w:hAnsi="Times New Roman" w:cs="Times New Roman"/>
                <w:bCs/>
                <w:sz w:val="24"/>
                <w:szCs w:val="24"/>
              </w:rPr>
              <w:t>ESA416 Geometri öğretimi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27799A" w:rsidRPr="00EA0CCF" w:rsidRDefault="00441C80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7799A" w:rsidRPr="00EA0CCF" w:rsidRDefault="00096189" w:rsidP="001F1D8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</w:tbl>
    <w:p w:rsidR="004F638A" w:rsidRDefault="004F638A" w:rsidP="0035171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4F638A" w:rsidRDefault="004F638A" w:rsidP="004F638A">
      <w:p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F638A" w:rsidRPr="004F638A" w:rsidRDefault="004F638A" w:rsidP="004F638A">
      <w:p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72395" w:rsidRDefault="00372395" w:rsidP="002D6CC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B56EB"/>
    <w:multiLevelType w:val="hybridMultilevel"/>
    <w:tmpl w:val="6838BD92"/>
    <w:lvl w:ilvl="0" w:tplc="76E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155B8"/>
    <w:multiLevelType w:val="hybridMultilevel"/>
    <w:tmpl w:val="7D70C3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327D"/>
    <w:multiLevelType w:val="hybridMultilevel"/>
    <w:tmpl w:val="42C87E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C2"/>
    <w:rsid w:val="00002518"/>
    <w:rsid w:val="00034879"/>
    <w:rsid w:val="000613FC"/>
    <w:rsid w:val="0006464A"/>
    <w:rsid w:val="00096189"/>
    <w:rsid w:val="00111671"/>
    <w:rsid w:val="0011637A"/>
    <w:rsid w:val="00127034"/>
    <w:rsid w:val="00134DB0"/>
    <w:rsid w:val="00147CE4"/>
    <w:rsid w:val="00175F26"/>
    <w:rsid w:val="001B6883"/>
    <w:rsid w:val="001C57AB"/>
    <w:rsid w:val="00230A9B"/>
    <w:rsid w:val="002324A7"/>
    <w:rsid w:val="00234809"/>
    <w:rsid w:val="00234A66"/>
    <w:rsid w:val="00243E94"/>
    <w:rsid w:val="0027799A"/>
    <w:rsid w:val="00295CCB"/>
    <w:rsid w:val="002B5193"/>
    <w:rsid w:val="002D6CC2"/>
    <w:rsid w:val="002F58F5"/>
    <w:rsid w:val="003111E0"/>
    <w:rsid w:val="00335B29"/>
    <w:rsid w:val="0035171B"/>
    <w:rsid w:val="00372395"/>
    <w:rsid w:val="003C17E8"/>
    <w:rsid w:val="00426B0C"/>
    <w:rsid w:val="00441C80"/>
    <w:rsid w:val="004446A0"/>
    <w:rsid w:val="004B72B6"/>
    <w:rsid w:val="004E2A5F"/>
    <w:rsid w:val="004F414C"/>
    <w:rsid w:val="004F638A"/>
    <w:rsid w:val="0051040B"/>
    <w:rsid w:val="005472FD"/>
    <w:rsid w:val="00583E94"/>
    <w:rsid w:val="005B1119"/>
    <w:rsid w:val="005B7517"/>
    <w:rsid w:val="005D671F"/>
    <w:rsid w:val="005F395D"/>
    <w:rsid w:val="00602681"/>
    <w:rsid w:val="0061378D"/>
    <w:rsid w:val="00621112"/>
    <w:rsid w:val="00645DE7"/>
    <w:rsid w:val="00653DBC"/>
    <w:rsid w:val="00680214"/>
    <w:rsid w:val="00696B55"/>
    <w:rsid w:val="006D7519"/>
    <w:rsid w:val="00706C40"/>
    <w:rsid w:val="00711072"/>
    <w:rsid w:val="007247BA"/>
    <w:rsid w:val="00733CAC"/>
    <w:rsid w:val="007424F2"/>
    <w:rsid w:val="00753E8E"/>
    <w:rsid w:val="00763014"/>
    <w:rsid w:val="007714B4"/>
    <w:rsid w:val="007920E2"/>
    <w:rsid w:val="007C309B"/>
    <w:rsid w:val="007D2709"/>
    <w:rsid w:val="00806A09"/>
    <w:rsid w:val="008658F3"/>
    <w:rsid w:val="00885094"/>
    <w:rsid w:val="008C0773"/>
    <w:rsid w:val="008E2268"/>
    <w:rsid w:val="008F286B"/>
    <w:rsid w:val="009035FB"/>
    <w:rsid w:val="00910A6C"/>
    <w:rsid w:val="00971A67"/>
    <w:rsid w:val="009A506D"/>
    <w:rsid w:val="009C528C"/>
    <w:rsid w:val="009E41A7"/>
    <w:rsid w:val="009F1B91"/>
    <w:rsid w:val="00A56F7F"/>
    <w:rsid w:val="00A6252B"/>
    <w:rsid w:val="00A85B70"/>
    <w:rsid w:val="00AF3580"/>
    <w:rsid w:val="00AF76F5"/>
    <w:rsid w:val="00B04401"/>
    <w:rsid w:val="00B66F01"/>
    <w:rsid w:val="00B67EC3"/>
    <w:rsid w:val="00B826B7"/>
    <w:rsid w:val="00BF3536"/>
    <w:rsid w:val="00BF3EBB"/>
    <w:rsid w:val="00C06EFC"/>
    <w:rsid w:val="00C17994"/>
    <w:rsid w:val="00C30F0B"/>
    <w:rsid w:val="00C77DD7"/>
    <w:rsid w:val="00C955CD"/>
    <w:rsid w:val="00CA1CEE"/>
    <w:rsid w:val="00CB5297"/>
    <w:rsid w:val="00CD17E5"/>
    <w:rsid w:val="00D44ABE"/>
    <w:rsid w:val="00D97DF8"/>
    <w:rsid w:val="00DF587B"/>
    <w:rsid w:val="00E23414"/>
    <w:rsid w:val="00EA0CCF"/>
    <w:rsid w:val="00EC1977"/>
    <w:rsid w:val="00EC3184"/>
    <w:rsid w:val="00EE37F9"/>
    <w:rsid w:val="00F01DBD"/>
    <w:rsid w:val="00F206A0"/>
    <w:rsid w:val="00F32A69"/>
    <w:rsid w:val="00F5198D"/>
    <w:rsid w:val="00F61841"/>
    <w:rsid w:val="00F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71235-6408-46BC-8658-51959E29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</w:rPr>
  </w:style>
  <w:style w:type="paragraph" w:styleId="Balk3">
    <w:name w:val="heading 3"/>
    <w:basedOn w:val="Normal"/>
    <w:link w:val="Balk3Char"/>
    <w:uiPriority w:val="9"/>
    <w:qFormat/>
    <w:rsid w:val="00AF76F5"/>
    <w:pPr>
      <w:autoSpaceDE/>
      <w:autoSpaceDN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2D6CC2"/>
  </w:style>
  <w:style w:type="paragraph" w:styleId="ListeParagraf">
    <w:name w:val="List Paragraph"/>
    <w:basedOn w:val="Normal"/>
    <w:uiPriority w:val="34"/>
    <w:qFormat/>
    <w:rsid w:val="001C57A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AF76F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602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Burcin_GOKKURT</dc:creator>
  <cp:lastModifiedBy>Egitim_Fakultesi</cp:lastModifiedBy>
  <cp:revision>19</cp:revision>
  <dcterms:created xsi:type="dcterms:W3CDTF">2016-04-02T16:21:00Z</dcterms:created>
  <dcterms:modified xsi:type="dcterms:W3CDTF">2016-04-02T17:10:00Z</dcterms:modified>
</cp:coreProperties>
</file>